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B1" w:rsidRPr="00062FD8" w:rsidRDefault="00EE1AB1" w:rsidP="00EE1AB1">
      <w:pPr>
        <w:pStyle w:val="ab"/>
        <w:jc w:val="center"/>
        <w:rPr>
          <w:b/>
        </w:rPr>
      </w:pPr>
      <w:r w:rsidRPr="00062FD8">
        <w:t>Управление образования и молодежной политики администрации городского округа город Бор Нижегородской области</w:t>
      </w:r>
    </w:p>
    <w:p w:rsidR="00EE1AB1" w:rsidRPr="00062FD8" w:rsidRDefault="00EE1AB1" w:rsidP="00EE1AB1">
      <w:pPr>
        <w:pStyle w:val="ab"/>
        <w:ind w:left="-709"/>
        <w:jc w:val="center"/>
        <w:rPr>
          <w:b/>
        </w:rPr>
      </w:pPr>
      <w:r w:rsidRPr="00062FD8">
        <w:t>Муниципальное автономное общеобразовательное учреждение</w:t>
      </w:r>
    </w:p>
    <w:p w:rsidR="00EE1AB1" w:rsidRPr="00062FD8" w:rsidRDefault="00EE1AB1" w:rsidP="00EE1AB1">
      <w:pPr>
        <w:pStyle w:val="ab"/>
        <w:ind w:left="-709"/>
        <w:jc w:val="center"/>
        <w:rPr>
          <w:b/>
        </w:rPr>
      </w:pPr>
      <w:r w:rsidRPr="00062FD8">
        <w:t>«Октябрьская средняя школа»</w:t>
      </w:r>
    </w:p>
    <w:p w:rsidR="00EE1AB1" w:rsidRDefault="00EE1AB1" w:rsidP="00EE1AB1">
      <w:pPr>
        <w:pStyle w:val="ab"/>
        <w:jc w:val="center"/>
      </w:pPr>
    </w:p>
    <w:p w:rsidR="00EE1AB1" w:rsidRDefault="00EE1AB1" w:rsidP="00EE1AB1">
      <w:pPr>
        <w:pStyle w:val="ab"/>
        <w:ind w:left="-709"/>
        <w:jc w:val="center"/>
      </w:pPr>
    </w:p>
    <w:p w:rsidR="00EE1AB1" w:rsidRDefault="00EE1AB1" w:rsidP="00EE1AB1">
      <w:pPr>
        <w:pStyle w:val="ab"/>
        <w:ind w:left="-709"/>
        <w:jc w:val="center"/>
        <w:sectPr w:rsidR="00EE1AB1" w:rsidSect="00AD50CB">
          <w:foot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E1AB1" w:rsidRDefault="00EE1AB1" w:rsidP="00EE1AB1">
      <w:pPr>
        <w:pStyle w:val="ab"/>
        <w:jc w:val="center"/>
        <w:rPr>
          <w:b/>
        </w:rPr>
        <w:sectPr w:rsidR="00EE1AB1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lastRenderedPageBreak/>
        <w:t>Принята на заседании</w:t>
      </w:r>
    </w:p>
    <w:p w:rsidR="00EE1AB1" w:rsidRDefault="00EE1AB1" w:rsidP="00EE1AB1">
      <w:pPr>
        <w:pStyle w:val="ab"/>
        <w:ind w:left="-709" w:right="779"/>
        <w:jc w:val="center"/>
        <w:rPr>
          <w:b/>
        </w:rPr>
      </w:pPr>
      <w:r>
        <w:t>педагогического совета</w:t>
      </w:r>
    </w:p>
    <w:p w:rsidR="00EE1AB1" w:rsidRDefault="00EE1AB1" w:rsidP="00EE1AB1">
      <w:pPr>
        <w:pStyle w:val="ab"/>
        <w:ind w:right="-425" w:hanging="709"/>
        <w:jc w:val="center"/>
        <w:rPr>
          <w:b/>
        </w:rPr>
      </w:pPr>
      <w:r>
        <w:t>МАОУ «Октябрьская СШ»</w:t>
      </w: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t>от 29 августа 2023 г.</w:t>
      </w: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t>Протокол №1</w:t>
      </w:r>
    </w:p>
    <w:p w:rsidR="00EE1AB1" w:rsidRDefault="00EE1AB1" w:rsidP="00EE1AB1">
      <w:pPr>
        <w:pStyle w:val="ab"/>
        <w:ind w:left="-709"/>
        <w:jc w:val="center"/>
        <w:rPr>
          <w:b/>
        </w:rPr>
      </w:pP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t>Утверждена</w:t>
      </w: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t>приказом директора</w:t>
      </w: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t>МАОУ «Октябрьская СШ»</w:t>
      </w:r>
    </w:p>
    <w:p w:rsidR="00EE1AB1" w:rsidRDefault="00EE1AB1" w:rsidP="00EE1AB1">
      <w:pPr>
        <w:pStyle w:val="ab"/>
        <w:ind w:left="-709"/>
        <w:jc w:val="center"/>
        <w:rPr>
          <w:b/>
        </w:rPr>
        <w:sectPr w:rsidR="00EE1AB1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t>№509-о от 31.08.2023 г.</w:t>
      </w:r>
    </w:p>
    <w:p w:rsidR="00EE1AB1" w:rsidRDefault="00EE1AB1" w:rsidP="00EE1AB1">
      <w:pPr>
        <w:pStyle w:val="ab"/>
        <w:ind w:left="-709"/>
        <w:jc w:val="center"/>
        <w:rPr>
          <w:b/>
        </w:rPr>
        <w:sectPr w:rsidR="00EE1AB1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EE1AB1" w:rsidRPr="00062FD8" w:rsidRDefault="00EE1AB1" w:rsidP="00EE1AB1">
      <w:pPr>
        <w:pStyle w:val="ab"/>
        <w:ind w:left="-709"/>
        <w:jc w:val="center"/>
        <w:rPr>
          <w:b/>
        </w:rPr>
      </w:pPr>
    </w:p>
    <w:p w:rsidR="00EE1AB1" w:rsidRDefault="00EE1AB1" w:rsidP="00EE1AB1">
      <w:pPr>
        <w:pStyle w:val="ab"/>
        <w:ind w:left="-709"/>
        <w:jc w:val="center"/>
        <w:rPr>
          <w:b/>
        </w:rPr>
      </w:pPr>
    </w:p>
    <w:p w:rsidR="00EE1AB1" w:rsidRPr="00062FD8" w:rsidRDefault="00EE1AB1" w:rsidP="00EE1AB1">
      <w:pPr>
        <w:pStyle w:val="ab"/>
        <w:ind w:left="-709"/>
        <w:jc w:val="center"/>
        <w:rPr>
          <w:b/>
        </w:rPr>
      </w:pPr>
    </w:p>
    <w:p w:rsidR="00EE1AB1" w:rsidRPr="00062FD8" w:rsidRDefault="00EE1AB1" w:rsidP="00EE1AB1">
      <w:pPr>
        <w:pStyle w:val="ab"/>
        <w:ind w:left="-709"/>
        <w:jc w:val="center"/>
        <w:rPr>
          <w:b/>
        </w:rPr>
      </w:pPr>
    </w:p>
    <w:p w:rsidR="00EE1AB1" w:rsidRDefault="00EE1AB1" w:rsidP="00EE1AB1">
      <w:pPr>
        <w:pStyle w:val="ab"/>
        <w:ind w:left="-709"/>
        <w:jc w:val="center"/>
        <w:rPr>
          <w:b/>
        </w:rPr>
        <w:sectPr w:rsidR="00EE1AB1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EE1AB1" w:rsidRDefault="00EE1AB1" w:rsidP="00EE1AB1">
      <w:pPr>
        <w:pStyle w:val="ab"/>
        <w:ind w:left="-709"/>
        <w:jc w:val="center"/>
        <w:rPr>
          <w:b/>
        </w:rPr>
      </w:pP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t>Дополнительная общеобразовательная (общеразвивающая) программа</w:t>
      </w:r>
    </w:p>
    <w:p w:rsidR="00EE1AB1" w:rsidRDefault="0064192F" w:rsidP="00EE1AB1">
      <w:pPr>
        <w:pStyle w:val="ab"/>
        <w:ind w:left="-709"/>
        <w:jc w:val="center"/>
        <w:rPr>
          <w:b/>
        </w:rPr>
      </w:pPr>
      <w:r>
        <w:t>естественнонаучной</w:t>
      </w:r>
      <w:r w:rsidR="00EE1AB1">
        <w:t xml:space="preserve"> направленности</w:t>
      </w:r>
    </w:p>
    <w:p w:rsidR="00EE1AB1" w:rsidRPr="00F216ED" w:rsidRDefault="00EE1AB1" w:rsidP="00EE1AB1">
      <w:pPr>
        <w:pStyle w:val="ab"/>
        <w:ind w:left="-709"/>
        <w:jc w:val="center"/>
        <w:rPr>
          <w:b/>
        </w:rPr>
      </w:pPr>
      <w:r w:rsidRPr="00F216ED">
        <w:rPr>
          <w:b/>
        </w:rPr>
        <w:t>«</w:t>
      </w:r>
      <w:r w:rsidR="0016511C" w:rsidRPr="00F216ED">
        <w:rPr>
          <w:b/>
        </w:rPr>
        <w:t>Эксперименты</w:t>
      </w:r>
      <w:r w:rsidRPr="00F216ED">
        <w:rPr>
          <w:b/>
        </w:rPr>
        <w:t>»</w:t>
      </w:r>
    </w:p>
    <w:p w:rsidR="00EE1AB1" w:rsidRPr="00062FD8" w:rsidRDefault="00EE1AB1" w:rsidP="00EE1AB1">
      <w:pPr>
        <w:pStyle w:val="ab"/>
        <w:ind w:left="-709"/>
        <w:jc w:val="center"/>
        <w:rPr>
          <w:b/>
        </w:rPr>
      </w:pPr>
    </w:p>
    <w:p w:rsidR="00EE1AB1" w:rsidRPr="00062FD8" w:rsidRDefault="00EE1AB1" w:rsidP="00EE1AB1">
      <w:pPr>
        <w:pStyle w:val="ab"/>
        <w:ind w:left="-709"/>
        <w:jc w:val="center"/>
        <w:rPr>
          <w:b/>
        </w:rPr>
      </w:pPr>
    </w:p>
    <w:p w:rsidR="00EE1AB1" w:rsidRDefault="00EE1AB1" w:rsidP="00EE1AB1">
      <w:pPr>
        <w:pStyle w:val="ab"/>
        <w:ind w:left="-709"/>
        <w:jc w:val="center"/>
        <w:rPr>
          <w:b/>
        </w:rPr>
      </w:pPr>
    </w:p>
    <w:p w:rsidR="00EE1AB1" w:rsidRDefault="00EE1AB1" w:rsidP="00EE1AB1">
      <w:pPr>
        <w:pStyle w:val="ab"/>
        <w:ind w:left="-709"/>
        <w:jc w:val="center"/>
        <w:rPr>
          <w:b/>
        </w:rPr>
      </w:pPr>
      <w:r>
        <w:t>Возраст обучающихся</w:t>
      </w:r>
      <w:r w:rsidRPr="00B66D4A">
        <w:t xml:space="preserve">: </w:t>
      </w:r>
      <w:r w:rsidR="0016511C">
        <w:t>14-16</w:t>
      </w:r>
      <w:r>
        <w:t xml:space="preserve"> лет</w:t>
      </w:r>
    </w:p>
    <w:p w:rsidR="00EE1AB1" w:rsidRDefault="00EE1AB1" w:rsidP="00EE1AB1">
      <w:pPr>
        <w:pStyle w:val="ab"/>
        <w:ind w:left="-709"/>
        <w:jc w:val="center"/>
        <w:rPr>
          <w:b/>
        </w:rPr>
      </w:pPr>
    </w:p>
    <w:p w:rsidR="00EE1AB1" w:rsidRPr="00B66D4A" w:rsidRDefault="00EE1AB1" w:rsidP="00EE1AB1">
      <w:pPr>
        <w:pStyle w:val="ab"/>
        <w:ind w:left="-709"/>
        <w:jc w:val="center"/>
        <w:rPr>
          <w:b/>
        </w:rPr>
      </w:pPr>
      <w:r>
        <w:t>Срок реализации</w:t>
      </w:r>
      <w:r w:rsidRPr="00B66D4A">
        <w:t xml:space="preserve">: </w:t>
      </w:r>
      <w:r>
        <w:t>1 год</w:t>
      </w:r>
    </w:p>
    <w:p w:rsidR="00EE1AB1" w:rsidRPr="00062FD8" w:rsidRDefault="00EE1AB1" w:rsidP="00EE1AB1">
      <w:pPr>
        <w:pStyle w:val="ab"/>
        <w:ind w:left="-709"/>
        <w:rPr>
          <w:b/>
        </w:rPr>
      </w:pPr>
    </w:p>
    <w:p w:rsidR="00EE1AB1" w:rsidRPr="00062FD8" w:rsidRDefault="00EE1AB1" w:rsidP="00EE1AB1">
      <w:pPr>
        <w:pStyle w:val="ab"/>
        <w:ind w:left="-709"/>
        <w:rPr>
          <w:b/>
        </w:rPr>
      </w:pPr>
    </w:p>
    <w:p w:rsidR="00EE1AB1" w:rsidRPr="00062FD8" w:rsidRDefault="00EE1AB1" w:rsidP="00EE1AB1">
      <w:pPr>
        <w:pStyle w:val="ab"/>
        <w:ind w:left="-709"/>
        <w:rPr>
          <w:b/>
        </w:rPr>
      </w:pPr>
    </w:p>
    <w:p w:rsidR="00EE1AB1" w:rsidRPr="00062FD8" w:rsidRDefault="00EE1AB1" w:rsidP="00EE1AB1">
      <w:pPr>
        <w:pStyle w:val="ab"/>
        <w:ind w:left="-709"/>
        <w:rPr>
          <w:b/>
        </w:rPr>
      </w:pPr>
    </w:p>
    <w:p w:rsidR="00EE1AB1" w:rsidRPr="00062FD8" w:rsidRDefault="00EE1AB1" w:rsidP="00EE1AB1">
      <w:pPr>
        <w:pStyle w:val="ab"/>
        <w:rPr>
          <w:b/>
        </w:rPr>
      </w:pPr>
    </w:p>
    <w:p w:rsidR="00EE1AB1" w:rsidRDefault="00EE1AB1" w:rsidP="00EE1AB1">
      <w:pPr>
        <w:pStyle w:val="ab"/>
        <w:ind w:left="-709"/>
        <w:rPr>
          <w:b/>
        </w:rPr>
      </w:pPr>
    </w:p>
    <w:p w:rsidR="00EE1AB1" w:rsidRDefault="00EE1AB1" w:rsidP="00EE1AB1">
      <w:pPr>
        <w:pStyle w:val="ab"/>
        <w:ind w:left="-709"/>
        <w:rPr>
          <w:b/>
        </w:rPr>
      </w:pPr>
    </w:p>
    <w:p w:rsidR="00EE1AB1" w:rsidRPr="00062FD8" w:rsidRDefault="00EE1AB1" w:rsidP="00EE1AB1">
      <w:pPr>
        <w:pStyle w:val="ab"/>
        <w:ind w:left="-709"/>
        <w:rPr>
          <w:b/>
        </w:rPr>
      </w:pPr>
    </w:p>
    <w:p w:rsidR="00EE1AB1" w:rsidRDefault="00EE1AB1" w:rsidP="00EE1AB1">
      <w:pPr>
        <w:pStyle w:val="ab"/>
        <w:ind w:left="-709"/>
        <w:jc w:val="right"/>
        <w:rPr>
          <w:b/>
        </w:rPr>
      </w:pPr>
      <w:r>
        <w:t>Автор-составитель</w:t>
      </w:r>
      <w:r w:rsidRPr="00B66D4A">
        <w:t xml:space="preserve">: </w:t>
      </w:r>
    </w:p>
    <w:p w:rsidR="00EE1AB1" w:rsidRDefault="0016511C" w:rsidP="00EE1AB1">
      <w:pPr>
        <w:pStyle w:val="ab"/>
        <w:ind w:left="-709"/>
        <w:jc w:val="right"/>
        <w:rPr>
          <w:b/>
        </w:rPr>
      </w:pPr>
      <w:r>
        <w:t>Гаврилова Лариса Анатольевна</w:t>
      </w:r>
      <w:r w:rsidR="00EE1AB1">
        <w:t>,</w:t>
      </w:r>
    </w:p>
    <w:p w:rsidR="00EE1AB1" w:rsidRPr="00B66D4A" w:rsidRDefault="00EE1AB1" w:rsidP="00EE1AB1">
      <w:pPr>
        <w:pStyle w:val="ab"/>
        <w:ind w:left="-709"/>
        <w:jc w:val="right"/>
        <w:rPr>
          <w:b/>
        </w:rPr>
      </w:pPr>
      <w:r>
        <w:t xml:space="preserve"> педагог дополнительного образования</w:t>
      </w:r>
    </w:p>
    <w:p w:rsidR="00EE1AB1" w:rsidRDefault="00EE1AB1" w:rsidP="00EE1AB1">
      <w:pPr>
        <w:pStyle w:val="ab"/>
        <w:ind w:left="-709"/>
        <w:rPr>
          <w:b/>
        </w:rPr>
      </w:pPr>
    </w:p>
    <w:p w:rsidR="00EE1AB1" w:rsidRDefault="00EE1AB1" w:rsidP="00EE1AB1">
      <w:pPr>
        <w:pStyle w:val="ab"/>
        <w:ind w:left="-709"/>
        <w:rPr>
          <w:b/>
        </w:rPr>
      </w:pPr>
    </w:p>
    <w:p w:rsidR="00EE1AB1" w:rsidRDefault="00EE1AB1" w:rsidP="00EE1AB1">
      <w:pPr>
        <w:pStyle w:val="ab"/>
        <w:ind w:left="-709"/>
        <w:rPr>
          <w:b/>
        </w:rPr>
      </w:pPr>
    </w:p>
    <w:p w:rsidR="00EE1AB1" w:rsidRDefault="00EE1AB1" w:rsidP="00EE1AB1">
      <w:pPr>
        <w:pStyle w:val="ab"/>
        <w:ind w:left="-709"/>
        <w:rPr>
          <w:b/>
        </w:rPr>
      </w:pPr>
    </w:p>
    <w:p w:rsidR="00EE1AB1" w:rsidRDefault="00EE1AB1" w:rsidP="00EE1AB1">
      <w:pPr>
        <w:pStyle w:val="ab"/>
        <w:ind w:left="-709"/>
        <w:rPr>
          <w:b/>
        </w:rPr>
      </w:pPr>
    </w:p>
    <w:p w:rsidR="00EE1AB1" w:rsidRDefault="00EE1AB1" w:rsidP="00EE1AB1">
      <w:pPr>
        <w:pStyle w:val="ab"/>
        <w:ind w:left="-709"/>
        <w:rPr>
          <w:b/>
        </w:rPr>
      </w:pPr>
    </w:p>
    <w:p w:rsidR="005251B5" w:rsidRPr="005A2535" w:rsidRDefault="005251B5" w:rsidP="005251B5">
      <w:pPr>
        <w:pStyle w:val="ab"/>
        <w:ind w:left="-709"/>
        <w:jc w:val="center"/>
        <w:rPr>
          <w:b/>
        </w:rPr>
      </w:pPr>
      <w:r>
        <w:t>г.о.г. Бор 2023 год</w:t>
      </w:r>
    </w:p>
    <w:p w:rsidR="00EE1AB1" w:rsidRDefault="00EE1AB1" w:rsidP="005251B5">
      <w:pPr>
        <w:pStyle w:val="ab"/>
        <w:ind w:left="0"/>
        <w:rPr>
          <w:b/>
        </w:rPr>
        <w:sectPr w:rsidR="00EE1AB1" w:rsidSect="005A2535">
          <w:footerReference w:type="default" r:id="rId8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3D09F3" w:rsidRPr="003D09F3" w:rsidRDefault="003D09F3" w:rsidP="005251B5">
      <w:pPr>
        <w:shd w:val="clear" w:color="auto" w:fill="FFFFFF"/>
        <w:spacing w:before="225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86FC7" w:rsidRPr="00386FC7" w:rsidRDefault="00386FC7" w:rsidP="00386FC7">
      <w:pPr>
        <w:shd w:val="clear" w:color="auto" w:fill="FFFFFF"/>
        <w:spacing w:before="225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(общеразвивающая) 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</w:t>
      </w: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</w:t>
      </w: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ознакомительного уровня разработана в соответствии с нормативно-правовыми требованиями развития дополнительного образования детей и в соответствии с:</w:t>
      </w:r>
    </w:p>
    <w:p w:rsidR="00386FC7" w:rsidRPr="00386FC7" w:rsidRDefault="00386FC7" w:rsidP="00386FC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"Об образовании в Российской Федерации" (29 декабря 2012 года №273-ФЗ); </w:t>
      </w:r>
    </w:p>
    <w:p w:rsidR="00386FC7" w:rsidRPr="00386FC7" w:rsidRDefault="00386FC7" w:rsidP="00386FC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Концепция развития дополнительного образования детей до 2030 года (распоряжение Правительства Российской Федерации от 31 марта 2022 г. № 678-р); </w:t>
      </w:r>
    </w:p>
    <w:p w:rsidR="00386FC7" w:rsidRPr="00386FC7" w:rsidRDefault="00386FC7" w:rsidP="00386FC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 Президента РФ от 29 мая 2017 года № 240 "Об объявлении в Российской Федерации десятилетия детства"; </w:t>
      </w:r>
    </w:p>
    <w:p w:rsidR="00386FC7" w:rsidRPr="00386FC7" w:rsidRDefault="00386FC7" w:rsidP="00386FC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года № 996-р;</w:t>
      </w:r>
    </w:p>
    <w:p w:rsidR="00386FC7" w:rsidRPr="00386FC7" w:rsidRDefault="00386FC7" w:rsidP="00386FC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Приоритетный проект "Доступное дополнительное образование для детей";</w:t>
      </w:r>
    </w:p>
    <w:p w:rsidR="00386FC7" w:rsidRPr="00386FC7" w:rsidRDefault="00386FC7" w:rsidP="00386FC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8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от 27 июля 2022 № 629</w:t>
      </w: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386FC7" w:rsidRPr="00386FC7" w:rsidRDefault="00386FC7" w:rsidP="00386FC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86FC7" w:rsidRPr="00386FC7" w:rsidRDefault="00386FC7" w:rsidP="007B2D2A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Лок</w:t>
      </w:r>
      <w:r w:rsid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акты МАОУ Октябрьская СШ</w:t>
      </w:r>
    </w:p>
    <w:p w:rsidR="00386FC7" w:rsidRPr="00386FC7" w:rsidRDefault="00386FC7" w:rsidP="007B2D2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Направленность программы -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естественнонучная</w:t>
      </w:r>
    </w:p>
    <w:p w:rsidR="00386FC7" w:rsidRPr="00386FC7" w:rsidRDefault="00386FC7" w:rsidP="007B2D2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освоения: </w:t>
      </w: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</w:p>
    <w:p w:rsidR="00386FC7" w:rsidRPr="00386FC7" w:rsidRDefault="00386FC7" w:rsidP="007B2D2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по</w:t>
      </w:r>
      <w:r w:rsidRPr="0038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модульному </w:t>
      </w: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принципу (модуль первого полугодия обучения, модуль второго полугодия обучения). </w:t>
      </w:r>
    </w:p>
    <w:p w:rsidR="00386FC7" w:rsidRPr="00386FC7" w:rsidRDefault="00386FC7" w:rsidP="007B2D2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программы:</w:t>
      </w: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 </w:t>
      </w:r>
    </w:p>
    <w:p w:rsidR="00386FC7" w:rsidRDefault="00386FC7" w:rsidP="007B2D2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программы: </w:t>
      </w:r>
      <w:r w:rsidR="004200E6">
        <w:rPr>
          <w:rFonts w:ascii="Times New Roman" w:eastAsia="Times New Roman" w:hAnsi="Times New Roman" w:cs="Times New Roman"/>
          <w:sz w:val="24"/>
          <w:szCs w:val="24"/>
          <w:lang w:eastAsia="ru-RU"/>
        </w:rPr>
        <w:t>14-16</w:t>
      </w:r>
      <w:r w:rsidRPr="0038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3935B4" w:rsidRPr="00386FC7" w:rsidRDefault="003935B4" w:rsidP="007B2D2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39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</w:t>
      </w:r>
      <w:r w:rsidR="007F4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 1 раз в неделю по 1 часу</w:t>
      </w:r>
    </w:p>
    <w:p w:rsidR="003935B4" w:rsidRDefault="007B2D2A" w:rsidP="003D09F3">
      <w:pPr>
        <w:shd w:val="clear" w:color="auto" w:fill="FFFFFF"/>
        <w:spacing w:before="225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 </w:t>
      </w:r>
    </w:p>
    <w:p w:rsidR="003935B4" w:rsidRDefault="007B2D2A" w:rsidP="003D09F3">
      <w:pPr>
        <w:shd w:val="clear" w:color="auto" w:fill="FFFFFF"/>
        <w:spacing w:before="225"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особенностью данной программы являются:</w:t>
      </w:r>
    </w:p>
    <w:p w:rsidR="003935B4" w:rsidRDefault="007B2D2A" w:rsidP="003935B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Насыщенность и разнообразие лабораторного эксперимента. </w:t>
      </w:r>
    </w:p>
    <w:p w:rsidR="003935B4" w:rsidRDefault="007B2D2A" w:rsidP="003935B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опытов не требует богатства и разнообразия химических реактивов. </w:t>
      </w:r>
    </w:p>
    <w:p w:rsidR="003935B4" w:rsidRDefault="007B2D2A" w:rsidP="003935B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Простота и доступность лабораторного эксперимента данного кружка.</w:t>
      </w:r>
    </w:p>
    <w:p w:rsidR="007B2D2A" w:rsidRDefault="007B2D2A" w:rsidP="003935B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кружок адресован не только тем школьникам, которые любят химию и интересуются ею, но и тем, кто считает её сложным, скучным и бесполезным для себя школьным предметом, далёким от повседневной жизни обычного человека.</w:t>
      </w:r>
    </w:p>
    <w:p w:rsidR="003D09F3" w:rsidRPr="003D09F3" w:rsidRDefault="003D09F3" w:rsidP="003D09F3">
      <w:pPr>
        <w:shd w:val="clear" w:color="auto" w:fill="FFFFFF"/>
        <w:spacing w:before="225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знакомит учеников с характеристикой веществ, окружающих нас в быту: вода, поваренная соль, веществами, из которых сделаны посуда, спички, карандаши, бумага и т. п. Эти вещества, несмотря на свою тривиальность, имеют интересную историю и необычные свойства. Данный курс не только существенно 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расширяет кругозор учащихся, но и предоставляет возможность интеграции в национальную и мировую культуру, раскрывает материальные основы окружающего мира, дает химическую картину природы.</w:t>
      </w:r>
    </w:p>
    <w:p w:rsidR="003935B4" w:rsidRDefault="003935B4" w:rsidP="003D09F3">
      <w:pPr>
        <w:shd w:val="clear" w:color="auto" w:fill="FFFFFF"/>
        <w:spacing w:before="225" w:after="0" w:line="2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35B4" w:rsidRPr="003935B4" w:rsidRDefault="003935B4" w:rsidP="003D09F3">
      <w:pPr>
        <w:shd w:val="clear" w:color="auto" w:fill="FFFFFF"/>
        <w:spacing w:before="225" w:after="0" w:line="2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93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программы: </w:t>
      </w:r>
      <w:r w:rsidRPr="003935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веществами в лаборатории и в быту.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3D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программы:</w:t>
      </w:r>
    </w:p>
    <w:p w:rsidR="003D09F3" w:rsidRPr="003D09F3" w:rsidRDefault="003D09F3" w:rsidP="003D09F3">
      <w:pPr>
        <w:numPr>
          <w:ilvl w:val="0"/>
          <w:numId w:val="1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учащихся по химии;</w:t>
      </w:r>
    </w:p>
    <w:p w:rsidR="003D09F3" w:rsidRPr="003D09F3" w:rsidRDefault="003D09F3" w:rsidP="003D09F3">
      <w:pPr>
        <w:numPr>
          <w:ilvl w:val="0"/>
          <w:numId w:val="1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способностей, повышение творческой активности, расширение кругозора знаний об окружающем мире;</w:t>
      </w:r>
    </w:p>
    <w:p w:rsidR="003D09F3" w:rsidRPr="003D09F3" w:rsidRDefault="003D09F3" w:rsidP="003D09F3">
      <w:pPr>
        <w:numPr>
          <w:ilvl w:val="0"/>
          <w:numId w:val="1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закрепление полученных умений и навыков при демонстрации и проведении практических работ;</w:t>
      </w:r>
    </w:p>
    <w:p w:rsidR="003D09F3" w:rsidRPr="003D09F3" w:rsidRDefault="003D09F3" w:rsidP="003D09F3">
      <w:pPr>
        <w:numPr>
          <w:ilvl w:val="0"/>
          <w:numId w:val="1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характеристику веществ, используемых человеком, их классификацию, происхождение, номенклатуру, получение, применение, свойства;</w:t>
      </w:r>
    </w:p>
    <w:p w:rsidR="003D09F3" w:rsidRPr="003D09F3" w:rsidRDefault="003D09F3" w:rsidP="003D09F3">
      <w:pPr>
        <w:numPr>
          <w:ilvl w:val="0"/>
          <w:numId w:val="1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грамотно и безопасно обращаться с веществами;</w:t>
      </w:r>
    </w:p>
    <w:p w:rsidR="003D09F3" w:rsidRPr="003D09F3" w:rsidRDefault="003D09F3" w:rsidP="003D09F3">
      <w:pPr>
        <w:numPr>
          <w:ilvl w:val="0"/>
          <w:numId w:val="1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обосновать важность ведения здорового образа жизни,  развивать интерес к предмету;</w:t>
      </w:r>
    </w:p>
    <w:p w:rsidR="003D09F3" w:rsidRPr="003D09F3" w:rsidRDefault="003D09F3" w:rsidP="003D09F3">
      <w:pPr>
        <w:numPr>
          <w:ilvl w:val="0"/>
          <w:numId w:val="1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учебной мотивации школьников на выбор профессии.</w:t>
      </w:r>
    </w:p>
    <w:p w:rsidR="007B2D2A" w:rsidRDefault="007B2D2A" w:rsidP="003935B4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2A" w:rsidRPr="007B2D2A" w:rsidRDefault="007B2D2A" w:rsidP="007B2D2A">
      <w:pPr>
        <w:shd w:val="clear" w:color="auto" w:fill="FFFFFF"/>
        <w:spacing w:before="225" w:after="0" w:line="22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7B2D2A" w:rsidRPr="007B2D2A" w:rsidRDefault="007B2D2A" w:rsidP="007B2D2A">
      <w:pPr>
        <w:shd w:val="clear" w:color="auto" w:fill="FFFFFF"/>
        <w:spacing w:before="225" w:after="0" w:line="22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химии обеспечивается достижение личностных, метапредметных и предметных результатов</w:t>
      </w:r>
      <w:r w:rsidRPr="007B2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2D2A" w:rsidRPr="007B2D2A" w:rsidRDefault="007B2D2A" w:rsidP="007B2D2A">
      <w:pPr>
        <w:shd w:val="clear" w:color="auto" w:fill="FFFFFF"/>
        <w:spacing w:before="225" w:after="0" w:line="22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Личностные: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российскую химическую науку;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готовность и способность обучающихся к саморазвитию и самообразованию;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природе, осознания необходимости защиты окружающей среды, стремления к здоровому образу жизни;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особенности жизни и труда в условиях информатизации общества;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 отношения к проблемам;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 технологиями;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готовности к решению творческих задач; способности оценивать проблемные ситуации и оперативно принимать ответственные решения в различных продуктивных видах деятельности</w:t>
      </w:r>
    </w:p>
    <w:p w:rsidR="007B2D2A" w:rsidRPr="007B2D2A" w:rsidRDefault="007B2D2A" w:rsidP="007F3F2A">
      <w:pPr>
        <w:numPr>
          <w:ilvl w:val="0"/>
          <w:numId w:val="15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химико-экологической культуры, являющейся составной частью экологической и общей культуры, и научного мировоззрения.</w:t>
      </w:r>
    </w:p>
    <w:p w:rsidR="007B2D2A" w:rsidRPr="007B2D2A" w:rsidRDefault="007B2D2A" w:rsidP="007B2D2A">
      <w:pPr>
        <w:shd w:val="clear" w:color="auto" w:fill="FFFFFF"/>
        <w:spacing w:before="225" w:after="0" w:line="22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Метапредметные: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самостоятельного приобретения новых знаний, организации учебной деятельности, поиска средств её осуществления;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контроль и оценивание учебных действий в соответствии с поставленной задачей и условиями её реализации;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проблемы, умение ставить вопросы, выдвигать гипотезу, давать определения понятиям, классифицировать,</w:t>
      </w:r>
      <w:r w:rsidRPr="007B2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материал, проводить эксперименты, аргументировать собственную позицию, формулировать выводы и заключения;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источников, включая средства массовой информации, компакт-диски учебного назначения, ресурсы Всемирной сети Интернет; умение свободно пользоваться словарями различных типов, справочной литературой, в том числе и на электронных носителях; соблюдать нормы информационной избирательности, этики;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воспринимать, систематизировать и предъявлять информацию в словесной, образной, символической формах; анализировать и перерабатывать полученную информацию в соответствии с поставленными задачами;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 информацию из одной знаковой системы в другую (из текста в таблицу, из аудивизуального ряда в текст и др.), выбирать знаковые системы адекватно познавательной и коммуникативной ситуации;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свободно и правильно излагать свои мысли в устной и письменной форме; адекватно выражать свое мнение к фактам и явлениям окружающей действительности; к прочитанному, увиденному, услышанному;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свою жизнь в соответствии с общественно значимыми представлениями о здоровом образе жизни, правах и обязанностях гражданина, ценностях бытия и культуры, принципах социального взаимодействия;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мнение;</w:t>
      </w:r>
    </w:p>
    <w:p w:rsidR="007B2D2A" w:rsidRPr="007B2D2A" w:rsidRDefault="007B2D2A" w:rsidP="007F3F2A">
      <w:pPr>
        <w:numPr>
          <w:ilvl w:val="0"/>
          <w:numId w:val="1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людьми</w:t>
      </w:r>
    </w:p>
    <w:p w:rsidR="007B2D2A" w:rsidRPr="007B2D2A" w:rsidRDefault="007B2D2A" w:rsidP="007B2D2A">
      <w:pPr>
        <w:shd w:val="clear" w:color="auto" w:fill="FFFFFF"/>
        <w:spacing w:before="225" w:after="0" w:line="22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Предметные: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химический эксперимент, обращаться с веществами, используемыми в экспериментальном познании химии и в повседневной жизни, в соответствии с правилами техники безопасности;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изученные объекты и явления;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предметными и межпредметными понятиями, отражающими существенные связи и отношения между объектами и процессами;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выводы и умозаключения из наблюдений изученных химических закономерностей, прогнозировать свойства неизученных веществ по аналогии со свойствами изученных;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изученный материал и химическую информацию, полученную из др. источников;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7B2D2A" w:rsidRPr="007B2D2A" w:rsidRDefault="007B2D2A" w:rsidP="007F3F2A">
      <w:pPr>
        <w:numPr>
          <w:ilvl w:val="0"/>
          <w:numId w:val="17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7B2D2A" w:rsidRPr="003D09F3" w:rsidRDefault="007B2D2A" w:rsidP="007F3F2A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используются следующие формы организации образовательного процесса: проведение химических опытов, чтение химической научно – популярной литературы, подготовка рефератов, создание презентаций, выполнение экспериментальных работ, творческая работа по конструированию и моделированию. Реализация программы осуществляется на основе межпредметных связей химии, биологии, физики, экологии.</w:t>
      </w:r>
    </w:p>
    <w:p w:rsidR="007B2D2A" w:rsidRDefault="007B2D2A" w:rsidP="007B2D2A">
      <w:pPr>
        <w:shd w:val="clear" w:color="auto" w:fill="FFFFFF"/>
        <w:spacing w:before="225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D2A" w:rsidRPr="007B2D2A" w:rsidRDefault="007B2D2A" w:rsidP="007B2D2A">
      <w:pPr>
        <w:shd w:val="clear" w:color="auto" w:fill="FFFFFF"/>
        <w:spacing w:before="225" w:after="0" w:line="19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p w:rsidR="007B2D2A" w:rsidRPr="007B2D2A" w:rsidRDefault="007B2D2A" w:rsidP="007B2D2A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</w:t>
      </w:r>
    </w:p>
    <w:p w:rsidR="007B2D2A" w:rsidRPr="007B2D2A" w:rsidRDefault="007B2D2A" w:rsidP="007B2D2A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программы</w:t>
      </w:r>
    </w:p>
    <w:p w:rsidR="007B2D2A" w:rsidRPr="007B2D2A" w:rsidRDefault="007B2D2A" w:rsidP="007B2D2A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</w:t>
      </w:r>
      <w:r w:rsidRPr="007B2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2D2A" w:rsidRPr="007B2D2A" w:rsidRDefault="007B2D2A" w:rsidP="007B2D2A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</w:t>
      </w:r>
    </w:p>
    <w:p w:rsidR="007B2D2A" w:rsidRPr="007B2D2A" w:rsidRDefault="007B2D2A" w:rsidP="007B2D2A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"/>
        <w:gridCol w:w="2896"/>
        <w:gridCol w:w="3063"/>
        <w:gridCol w:w="3062"/>
      </w:tblGrid>
      <w:tr w:rsidR="007B2D2A" w:rsidRPr="007B2D2A" w:rsidTr="00C1729B">
        <w:tc>
          <w:tcPr>
            <w:tcW w:w="675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b/>
                <w:szCs w:val="28"/>
              </w:rPr>
              <w:t>Модуль</w:t>
            </w:r>
          </w:p>
        </w:tc>
        <w:tc>
          <w:tcPr>
            <w:tcW w:w="567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b/>
                <w:szCs w:val="28"/>
              </w:rPr>
              <w:t>Часы</w:t>
            </w:r>
          </w:p>
        </w:tc>
        <w:tc>
          <w:tcPr>
            <w:tcW w:w="4449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b/>
                <w:szCs w:val="28"/>
              </w:rPr>
              <w:t>Промежуточная аттестация (часы)</w:t>
            </w:r>
          </w:p>
        </w:tc>
      </w:tr>
      <w:tr w:rsidR="007B2D2A" w:rsidRPr="007B2D2A" w:rsidTr="00C1729B">
        <w:tc>
          <w:tcPr>
            <w:tcW w:w="675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>Модуль первого полугодия</w:t>
            </w:r>
          </w:p>
        </w:tc>
        <w:tc>
          <w:tcPr>
            <w:tcW w:w="567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4449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7B2D2A" w:rsidRPr="007B2D2A" w:rsidTr="00C1729B">
        <w:tc>
          <w:tcPr>
            <w:tcW w:w="675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>Модуль второго полугодия</w:t>
            </w:r>
          </w:p>
        </w:tc>
        <w:tc>
          <w:tcPr>
            <w:tcW w:w="567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4449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7B2D2A" w:rsidRPr="007B2D2A" w:rsidTr="00C1729B">
        <w:tc>
          <w:tcPr>
            <w:tcW w:w="675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82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 xml:space="preserve">Итого </w:t>
            </w:r>
          </w:p>
        </w:tc>
        <w:tc>
          <w:tcPr>
            <w:tcW w:w="567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34</w:t>
            </w:r>
          </w:p>
        </w:tc>
        <w:tc>
          <w:tcPr>
            <w:tcW w:w="4449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7B2D2A" w:rsidRPr="007B2D2A" w:rsidTr="00C1729B">
        <w:tc>
          <w:tcPr>
            <w:tcW w:w="675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820" w:type="dxa"/>
          </w:tcPr>
          <w:p w:rsidR="007B2D2A" w:rsidRPr="007B2D2A" w:rsidRDefault="007B2D2A" w:rsidP="007B2D2A">
            <w:pPr>
              <w:spacing w:before="225" w:line="195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B2D2A">
              <w:rPr>
                <w:rFonts w:ascii="Times New Roman" w:eastAsia="Calibri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0119" w:type="dxa"/>
            <w:gridSpan w:val="2"/>
          </w:tcPr>
          <w:p w:rsidR="007B2D2A" w:rsidRPr="007B2D2A" w:rsidRDefault="007B2D2A" w:rsidP="007B2D2A">
            <w:pPr>
              <w:spacing w:before="225" w:line="195" w:lineRule="atLeast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36 часов</w:t>
            </w:r>
          </w:p>
        </w:tc>
      </w:tr>
    </w:tbl>
    <w:p w:rsidR="007B2D2A" w:rsidRPr="007B2D2A" w:rsidRDefault="007B2D2A" w:rsidP="007B2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2D2A" w:rsidRPr="007B2D2A" w:rsidSect="00AD50CB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9C79D5" w:rsidRDefault="007B2D2A" w:rsidP="009C79D5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9C79D5" w:rsidRPr="009C7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79D5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9C79D5" w:rsidRDefault="009C79D5" w:rsidP="009C79D5">
      <w:pPr>
        <w:spacing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r w:rsidR="00FE0C9B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p w:rsidR="009C79D5" w:rsidRDefault="009C79D5" w:rsidP="009C79D5">
      <w:pP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3" w:type="dxa"/>
        <w:tblInd w:w="2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9C79D5" w:rsidTr="009C79D5">
        <w:trPr>
          <w:trHeight w:val="1076"/>
        </w:trPr>
        <w:tc>
          <w:tcPr>
            <w:tcW w:w="2093" w:type="dxa"/>
            <w:vAlign w:val="center"/>
          </w:tcPr>
          <w:p w:rsidR="009C79D5" w:rsidRDefault="009C79D5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9C79D5" w:rsidRDefault="009C79D5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9C79D5" w:rsidRDefault="009C79D5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9C79D5" w:rsidRDefault="009C79D5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9C79D5" w:rsidRDefault="009C79D5" w:rsidP="0017237D">
            <w:pPr>
              <w:spacing w:line="276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9C79D5" w:rsidTr="009C79D5">
        <w:trPr>
          <w:trHeight w:val="521"/>
        </w:trPr>
        <w:tc>
          <w:tcPr>
            <w:tcW w:w="2093" w:type="dxa"/>
            <w:vAlign w:val="center"/>
          </w:tcPr>
          <w:p w:rsidR="009C79D5" w:rsidRDefault="009C79D5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9C79D5" w:rsidRDefault="009C79D5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:rsidR="009C79D5" w:rsidRDefault="009C79D5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9C79D5" w:rsidRDefault="009C79D5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vAlign w:val="center"/>
          </w:tcPr>
          <w:p w:rsidR="009C79D5" w:rsidRDefault="009C79D5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по 1 часу</w:t>
            </w:r>
          </w:p>
        </w:tc>
      </w:tr>
    </w:tbl>
    <w:p w:rsidR="007B2D2A" w:rsidRPr="007B2D2A" w:rsidRDefault="009C79D5" w:rsidP="009C79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B2D2A" w:rsidRPr="007B2D2A" w:rsidSect="00F95C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B2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B2D2A" w:rsidRDefault="007B2D2A" w:rsidP="007B2D2A">
      <w:pPr>
        <w:shd w:val="clear" w:color="auto" w:fill="FFFFFF"/>
        <w:spacing w:before="225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</w:t>
      </w:r>
    </w:p>
    <w:p w:rsidR="007B2D2A" w:rsidRPr="003D09F3" w:rsidRDefault="007B2D2A" w:rsidP="007B2D2A">
      <w:pPr>
        <w:shd w:val="clear" w:color="auto" w:fill="FFFFFF"/>
        <w:spacing w:before="225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4083"/>
        <w:gridCol w:w="1290"/>
        <w:gridCol w:w="1109"/>
        <w:gridCol w:w="1214"/>
        <w:gridCol w:w="1457"/>
      </w:tblGrid>
      <w:tr w:rsidR="003935B4" w:rsidRPr="005A5870" w:rsidTr="003935B4">
        <w:trPr>
          <w:trHeight w:val="300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кабинетом химии и изучение правил техники безопасности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Лаб. Раб.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Лаб. Раб.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растворов в химической лаборатории и в быту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Практич. Раб.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Ядовитые соли и работа с ними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Исслед. Раб.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и пища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Исслед. Раб.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в быту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ОВР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лекарств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Практич. Раб.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вредных привычек на организм человека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Практич. Раб.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ОВР</w:t>
            </w:r>
          </w:p>
        </w:tc>
      </w:tr>
      <w:tr w:rsidR="007B2D2A" w:rsidRPr="005A5870" w:rsidTr="003935B4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7B2D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  <w:r w:rsidRPr="005A58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  <w:r w:rsidRPr="005A58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  <w:r w:rsidRPr="005A58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D2A" w:rsidRPr="005A5870" w:rsidRDefault="007B2D2A" w:rsidP="00C1729B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B2D2A" w:rsidRDefault="007B2D2A" w:rsidP="007B2D2A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9F3" w:rsidRPr="003D09F3" w:rsidRDefault="003D09F3" w:rsidP="007B2D2A">
      <w:pPr>
        <w:shd w:val="clear" w:color="auto" w:fill="FFFFFF"/>
        <w:spacing w:before="225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  (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ч.)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 и назначение кружка, знакомство с оборудованием рабочего места.</w:t>
      </w:r>
    </w:p>
    <w:p w:rsidR="003D09F3" w:rsidRPr="003D09F3" w:rsidRDefault="003D09F3" w:rsidP="00293D0B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химических знаний в повседневной жизни человека, представление об основном методе науки – эксперименте.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</w:t>
      </w:r>
      <w:r w:rsidRPr="003D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Ознакомление с кабинетом химии и изучение правил техники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безопасности (1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требования к учащимся (ТБ). 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понятия: 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первой помощи, использование противопожарных средств защиты.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</w:t>
      </w: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Знакомство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лабораторным оборудованием (1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ч.)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раздаточным оборудованием для практических и лабораторных работ.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понятия: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лабораторное оборудование.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навыки работы с химическими реактивами и лабораторным оборудованием, использование по назначению химического лабораторного оборудования.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</w:t>
      </w:r>
      <w:r w:rsidRPr="003D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Приготовление растворов в хи</w:t>
      </w:r>
      <w:r w:rsidR="00646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ической лаборатории и в быту (6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ч.)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масштабе планеты. Физические свойства, парадоксы воды. Строение молекулы. Круговорот воды в природе. Экологическая проблема чистой воды.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понятия: 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раствор, насыщенные и перенасыщенные растворы.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приготовление растворов и использование их в жизни.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1.образцы солей. 2. Просмотр фрагмента фильма ВВС «Тайна живой воды».</w:t>
      </w:r>
    </w:p>
    <w:p w:rsidR="003D09F3" w:rsidRPr="003D09F3" w:rsidRDefault="003D09F3" w:rsidP="003D09F3">
      <w:pPr>
        <w:numPr>
          <w:ilvl w:val="0"/>
          <w:numId w:val="2"/>
        </w:numPr>
        <w:shd w:val="clear" w:color="auto" w:fill="FFFFFF"/>
        <w:spacing w:before="225" w:after="0" w:line="224" w:lineRule="atLeast"/>
        <w:ind w:left="360"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№1.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Приготовление насыщенных и перенасыщенных растворов. Составление и использование графиков растворимости.</w:t>
      </w:r>
    </w:p>
    <w:p w:rsidR="003D09F3" w:rsidRPr="003D09F3" w:rsidRDefault="003D09F3" w:rsidP="003D09F3">
      <w:pPr>
        <w:numPr>
          <w:ilvl w:val="0"/>
          <w:numId w:val="2"/>
        </w:numPr>
        <w:shd w:val="clear" w:color="auto" w:fill="FFFFFF"/>
        <w:spacing w:before="225" w:after="0" w:line="224" w:lineRule="atLeast"/>
        <w:ind w:left="360"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№2. Растворение оконного стекла в воде.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4. Я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довитые соли и работа с ними (2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вещества в жизни человека. Как можно себе помочь при отравлении солями тяжелых металлов.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понятия: 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соли (цианид, соли кадмия и т.д.).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первая помощь при отравлениях ядовитыми солями.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образцы солей.</w:t>
      </w:r>
    </w:p>
    <w:p w:rsidR="003D09F3" w:rsidRPr="003D09F3" w:rsidRDefault="003D09F3" w:rsidP="003D09F3">
      <w:pPr>
        <w:numPr>
          <w:ilvl w:val="0"/>
          <w:numId w:val="3"/>
        </w:numPr>
        <w:shd w:val="clear" w:color="auto" w:fill="FFFFFF"/>
        <w:spacing w:before="225" w:after="0" w:line="224" w:lineRule="atLeast"/>
        <w:ind w:left="360"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№3. Осаждение тяжелых ионов с помощью химических реактивов.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Тема5.</w:t>
      </w:r>
      <w:r w:rsidRPr="003D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Химия и пища (6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ч.)</w:t>
      </w:r>
    </w:p>
    <w:p w:rsidR="003D09F3" w:rsidRPr="003D09F3" w:rsidRDefault="003D09F3" w:rsidP="003D09F3">
      <w:pPr>
        <w:shd w:val="clear" w:color="auto" w:fill="FFFFFF"/>
        <w:spacing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Поваренная соль. Роль NaC</w:t>
      </w:r>
      <w:r w:rsidRPr="003D09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обмене веществ, солевой баланс. Очистка NaC</w:t>
      </w:r>
      <w:r w:rsidRPr="003D09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 примесей. «Продуктовая этикетка», пищевые добавки, нитраты в пище человека. Значение возможных загрязнителей пищи. Как правильно соблюдать диету? 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на организм белков, жиров, углеводов. Витамины: как грамотно их принимать. «В здоровом теле – здоровый дух».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понятия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краситель, консерванты, антиоксиданты, эмульгаторы, ароматизаторы, актифламинги; обмен веществ в организме, диета.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расшифровывать коды веществ, классифицировать их, записать формулы; выявлять продукты с запрещенными в РФ добавками; определять  безопасность продуктов (по нитратам); выбрать полезный витаминный комплекс в аптеке;  рассчитать суточный рацион питания, познакомить с мерами профилактики загрязнения пищевых продуктов.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образцы солей, употребляемых в пищевой промышленности, разложение карбоната аммония, денатурация белка.</w:t>
      </w:r>
    </w:p>
    <w:p w:rsidR="003D09F3" w:rsidRPr="003D09F3" w:rsidRDefault="003D09F3" w:rsidP="003D09F3">
      <w:pPr>
        <w:numPr>
          <w:ilvl w:val="0"/>
          <w:numId w:val="4"/>
        </w:numPr>
        <w:shd w:val="clear" w:color="auto" w:fill="FFFFFF"/>
        <w:spacing w:before="225" w:after="0" w:line="224" w:lineRule="atLeast"/>
        <w:ind w:left="360"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№4. Гашение соды.</w:t>
      </w:r>
    </w:p>
    <w:p w:rsidR="003D09F3" w:rsidRPr="003D09F3" w:rsidRDefault="003D09F3" w:rsidP="003D09F3">
      <w:pPr>
        <w:numPr>
          <w:ilvl w:val="0"/>
          <w:numId w:val="4"/>
        </w:numPr>
        <w:shd w:val="clear" w:color="auto" w:fill="FFFFFF"/>
        <w:spacing w:before="225" w:after="0" w:line="224" w:lineRule="atLeast"/>
        <w:ind w:left="360"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№5.Очистка загрязненной поваренной соли.  Выращивание кристаллов поваренной соли.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6.</w:t>
      </w:r>
      <w:r w:rsidRPr="003D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Химия в быту(8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ч.)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видами бытовых химикатов. Использование химических материалов для ремонта квартир. Разновидности моющих средств. Влияние вредных факторов на зубную эмаль. Вещества, используемые для окрашивания волос, дезодорантов и косметических средств. Современные лаки.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Спички. История изобретения спичек.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Бумага. От пергамента и шёлковых книг до наших дней.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Стекло. Из истории стеклоделия. Виды декоративной обработки стекла.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Керамика. Виды керамики. История фарфора.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понятия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детергенты, гидрофильная и гидрофобная части ПАВ, оптические отбеливатели, парфюмерная добавка.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right="-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  расшифровка международных символов, обозначающих условия по уходу за текстильными изделиями; экспертиза зубной пасты «Бленд-а-мед», чистящего порошка «Комет», чистящего средства «Окноль».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Демонстрация: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образцы средств ухода за зубами, декоративной косметики.</w:t>
      </w:r>
    </w:p>
    <w:p w:rsidR="003D09F3" w:rsidRPr="003D09F3" w:rsidRDefault="003D09F3" w:rsidP="003D09F3">
      <w:pPr>
        <w:numPr>
          <w:ilvl w:val="0"/>
          <w:numId w:val="5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№6. Выведение пятен ржавчины, чернил, жира.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7.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Химия лекарств (5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ч.)        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яды в древности. Антибиотики и сильнодействующие лекарственные препараты. Классификация и спектр действия на организм человека. Аспирин: за и против. Исследование лекарственных препаратов (антидепрессанты). Понятие о фитотерапии.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Базовые понятия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лекарственный препарат, антибиотики; антидепрессанты и их влияние на организм человека; дозировка, показания, противопоказания, качественная реакция, профилактика гриппа и ОРЗ.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экспериментально определять качественный состав седативных препаратов.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образцы лекарственных препаратов, в том числе сильнодействующих и седативных.</w:t>
      </w:r>
    </w:p>
    <w:p w:rsidR="003D09F3" w:rsidRPr="003D09F3" w:rsidRDefault="003D09F3" w:rsidP="003D09F3">
      <w:pPr>
        <w:numPr>
          <w:ilvl w:val="0"/>
          <w:numId w:val="6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№7. Исследование лекарственных препаратов методом «пятна» (вязкость).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8.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Влияние вредных </w:t>
      </w:r>
      <w:r w:rsidR="00694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привычек на организм человека (4</w:t>
      </w: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ч.)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Токсическое действие этанола на организм человека. Курить – здоровью вредить! Наркомания – опасное пристрастие.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понятия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наркомания, токсикомания, алкоголизм, табакокурение, отравления, разрушение организма, денатурация белка.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умения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поставить лабораторный эксперимент по токсическому действию этанола на белок; моделировать последствия токсического действия веществ на организм, орган, ткань, клетку.</w:t>
      </w:r>
    </w:p>
    <w:p w:rsidR="003D09F3" w:rsidRPr="003D09F3" w:rsidRDefault="003D09F3" w:rsidP="003D09F3">
      <w:pPr>
        <w:numPr>
          <w:ilvl w:val="0"/>
          <w:numId w:val="7"/>
        </w:numPr>
        <w:shd w:val="clear" w:color="auto" w:fill="FFFFFF"/>
        <w:spacing w:before="225"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№8. Действие этанола на белок.</w:t>
      </w:r>
    </w:p>
    <w:p w:rsidR="007B2D2A" w:rsidRDefault="007B2D2A" w:rsidP="003D09F3">
      <w:pPr>
        <w:shd w:val="clear" w:color="auto" w:fill="FFFFFF"/>
        <w:spacing w:before="225"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D09F3" w:rsidRPr="003D09F3" w:rsidRDefault="003D09F3" w:rsidP="003D09F3">
      <w:pPr>
        <w:shd w:val="clear" w:color="auto" w:fill="FFFFFF"/>
        <w:spacing w:before="225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3D09F3" w:rsidRPr="003D09F3" w:rsidRDefault="003D09F3" w:rsidP="00293D0B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курса учащиеся должны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знать/понимать:</w:t>
      </w:r>
    </w:p>
    <w:p w:rsidR="003D09F3" w:rsidRPr="003D09F3" w:rsidRDefault="003D09F3" w:rsidP="007F3F2A">
      <w:pPr>
        <w:numPr>
          <w:ilvl w:val="0"/>
          <w:numId w:val="8"/>
        </w:numPr>
        <w:shd w:val="clear" w:color="auto" w:fill="FFFFFF"/>
        <w:spacing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в кабинете химии;</w:t>
      </w:r>
    </w:p>
    <w:p w:rsidR="003D09F3" w:rsidRPr="003D09F3" w:rsidRDefault="003D09F3" w:rsidP="007F3F2A">
      <w:pPr>
        <w:numPr>
          <w:ilvl w:val="0"/>
          <w:numId w:val="8"/>
        </w:numPr>
        <w:shd w:val="clear" w:color="auto" w:fill="FFFFFF"/>
        <w:spacing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обращения с веществами;</w:t>
      </w:r>
    </w:p>
    <w:p w:rsidR="003D09F3" w:rsidRPr="003D09F3" w:rsidRDefault="003D09F3" w:rsidP="007F3F2A">
      <w:pPr>
        <w:numPr>
          <w:ilvl w:val="0"/>
          <w:numId w:val="8"/>
        </w:numPr>
        <w:shd w:val="clear" w:color="auto" w:fill="FFFFFF"/>
        <w:spacing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работы с лабораторным оборудованием;</w:t>
      </w:r>
    </w:p>
    <w:p w:rsidR="003D09F3" w:rsidRPr="003D09F3" w:rsidRDefault="003D09F3" w:rsidP="007F3F2A">
      <w:pPr>
        <w:numPr>
          <w:ilvl w:val="0"/>
          <w:numId w:val="8"/>
        </w:numPr>
        <w:shd w:val="clear" w:color="auto" w:fill="FFFFFF"/>
        <w:spacing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организации рабочего места.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2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химические опыты, пользоваться химической посудой, реактивами, нагревательными приборами;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меры первой помощи;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изучать явления и свойства;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результаты наблюдений;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необходимые приборы;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исследований в виде таблиц и графиков;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отчет;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выводы;</w:t>
      </w:r>
    </w:p>
    <w:p w:rsidR="003D09F3" w:rsidRPr="003D09F3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результаты эксперимента, участвовать в дискуссии, уверенно держать себя во время выступления, использовать различные средства наглядности при выступлении;</w:t>
      </w:r>
    </w:p>
    <w:p w:rsidR="003D09F3" w:rsidRPr="00293D0B" w:rsidRDefault="003D09F3" w:rsidP="007F3F2A">
      <w:pPr>
        <w:numPr>
          <w:ilvl w:val="0"/>
          <w:numId w:val="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проектную деятельность.</w:t>
      </w:r>
    </w:p>
    <w:p w:rsidR="003D09F3" w:rsidRPr="003D09F3" w:rsidRDefault="003D09F3" w:rsidP="003D09F3">
      <w:pPr>
        <w:shd w:val="clear" w:color="auto" w:fill="FFFFFF"/>
        <w:spacing w:before="225"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 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3D09F3" w:rsidRPr="003D09F3" w:rsidRDefault="003D09F3" w:rsidP="003D09F3">
      <w:pPr>
        <w:numPr>
          <w:ilvl w:val="0"/>
          <w:numId w:val="10"/>
        </w:numPr>
        <w:shd w:val="clear" w:color="auto" w:fill="FFFFFF"/>
        <w:spacing w:before="225"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химических явлений, происходящих в природе и быту;</w:t>
      </w:r>
    </w:p>
    <w:p w:rsidR="003D09F3" w:rsidRPr="003D09F3" w:rsidRDefault="003D09F3" w:rsidP="007F3F2A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экологически грамотного поведения в окружающей среде;</w:t>
      </w:r>
    </w:p>
    <w:p w:rsidR="003D09F3" w:rsidRPr="003D09F3" w:rsidRDefault="003D09F3" w:rsidP="007F3F2A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горючими и токсичными веществами,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лабораторным оборудованием;</w:t>
      </w:r>
    </w:p>
    <w:p w:rsidR="003D09F3" w:rsidRPr="003D09F3" w:rsidRDefault="003D09F3" w:rsidP="007F3F2A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высокой культуры отношения к природе;</w:t>
      </w:r>
    </w:p>
    <w:p w:rsidR="00293D0B" w:rsidRDefault="003D09F3" w:rsidP="007F3F2A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  оценки достоверности  химической  информации,</w:t>
      </w:r>
      <w:r w:rsidRPr="003D0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поступающей из разных источников.</w:t>
      </w:r>
    </w:p>
    <w:p w:rsidR="00293D0B" w:rsidRDefault="00293D0B" w:rsidP="007B2D2A">
      <w:pPr>
        <w:pStyle w:val="a4"/>
        <w:shd w:val="clear" w:color="auto" w:fill="FFFFFF"/>
        <w:spacing w:before="0" w:beforeAutospacing="0" w:line="300" w:lineRule="atLeast"/>
        <w:jc w:val="both"/>
      </w:pPr>
      <w:r w:rsidRPr="00293D0B">
        <w:rPr>
          <w:b/>
          <w:bCs/>
        </w:rPr>
        <w:br/>
      </w:r>
    </w:p>
    <w:p w:rsidR="00293D0B" w:rsidRPr="00293D0B" w:rsidRDefault="00293D0B" w:rsidP="00293D0B">
      <w:pPr>
        <w:pStyle w:val="a4"/>
        <w:shd w:val="clear" w:color="auto" w:fill="FFFFFF"/>
        <w:spacing w:before="0" w:beforeAutospacing="0" w:line="300" w:lineRule="atLeast"/>
        <w:jc w:val="both"/>
      </w:pPr>
      <w:r w:rsidRPr="00293D0B">
        <w:rPr>
          <w:b/>
          <w:bCs/>
        </w:rPr>
        <w:t>Критерии оценивания результатов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rPr>
          <w:b/>
          <w:bCs/>
          <w:i/>
          <w:iCs/>
        </w:rPr>
        <w:t>Показатели и критерии оценки результатов соотнесены с основными задачами кружка.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rPr>
          <w:b/>
          <w:bCs/>
          <w:i/>
          <w:iCs/>
        </w:rPr>
        <w:t>Знание областей применения химии в быту и окружающей жизни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Знает 5 областей применения химии в быту и окружающей жизни и может подтвердить химическими формулами – 4балла;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Знает 3-4 области применения химии в быту и окружающей жизни и может подтвердить химическими формулами – 3балла;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Знает 1-2 области применения химии в быту и окружающей жизни и может подтвердить химическими формулами – 2 балла;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Знает 4-5 областей применения химии в быту и окружающей жизни , но не может подтвердить химическими формулами – 1 балла;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Знает 2-3 области применения химии в быту и окружающей жизни без примеров– 1 балла;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Не знает области применения химии – 0 баллов.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rPr>
          <w:b/>
          <w:bCs/>
          <w:i/>
          <w:iCs/>
        </w:rPr>
        <w:t>Умение анализировать и делать выводы по химическому эксперименту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Умеет анализировать и делать выводы по химическому эксперименту – 5баллов;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Не умеет анализировать и делать выводы по химическому эксперименту – 0 баллов;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rPr>
          <w:b/>
          <w:bCs/>
          <w:i/>
          <w:iCs/>
        </w:rPr>
        <w:t>Умение работать в команде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Ученик удерживает внимание членов команды, говорит убедительно и спокойно, тактично, умеет слушать других -5 баллов;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Ученик удерживает внимание членов команды, говорит убедительно и спокойно, тактично, но других не слушает -3 баллов;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Ученик удерживает внимание членов команды, но при этом нервничает, может не тактично обратиться к другим , но умеет выслушать другое мнение -1 баллов;</w:t>
      </w:r>
    </w:p>
    <w:p w:rsidR="00293D0B" w:rsidRPr="00293D0B" w:rsidRDefault="00293D0B" w:rsidP="007B2D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93D0B">
        <w:t>Ученик не удерживает внимание членов команды, может не тактично обратиться к другим , не умеет выслушать другое мнение -0 баллов;</w:t>
      </w:r>
    </w:p>
    <w:p w:rsidR="00293D0B" w:rsidRPr="00293D0B" w:rsidRDefault="00293D0B" w:rsidP="007B2D2A">
      <w:pPr>
        <w:pStyle w:val="a4"/>
        <w:shd w:val="clear" w:color="auto" w:fill="FFFFFF"/>
        <w:spacing w:before="0" w:beforeAutospacing="0" w:line="300" w:lineRule="atLeast"/>
        <w:ind w:left="720"/>
        <w:jc w:val="both"/>
      </w:pPr>
    </w:p>
    <w:p w:rsidR="007B2D2A" w:rsidRDefault="00293D0B" w:rsidP="003935B4">
      <w:pPr>
        <w:pStyle w:val="a4"/>
        <w:numPr>
          <w:ilvl w:val="0"/>
          <w:numId w:val="17"/>
        </w:numPr>
        <w:shd w:val="clear" w:color="auto" w:fill="FFFFFF"/>
        <w:spacing w:before="0" w:beforeAutospacing="0" w:line="300" w:lineRule="atLeast"/>
        <w:jc w:val="both"/>
      </w:pPr>
      <w:r w:rsidRPr="00293D0B">
        <w:rPr>
          <w:b/>
          <w:bCs/>
          <w:i/>
          <w:iCs/>
        </w:rPr>
        <w:t>Продуктом работы кружка планируется выступление на школьной научно- практической конференции с научно-исследовательской работой. По окончании работы кружка дети получат сертификаты с занесением дополнительной отличной оценки в журнал</w:t>
      </w:r>
    </w:p>
    <w:p w:rsidR="007B2D2A" w:rsidRPr="007B2D2A" w:rsidRDefault="007B2D2A" w:rsidP="007B2D2A">
      <w:pPr>
        <w:pStyle w:val="a4"/>
        <w:spacing w:before="0" w:line="300" w:lineRule="atLeast"/>
      </w:pPr>
      <w:r w:rsidRPr="007B2D2A">
        <w:rPr>
          <w:b/>
          <w:bCs/>
          <w:i/>
          <w:iCs/>
        </w:rPr>
        <w:lastRenderedPageBreak/>
        <w:t>Примерные темы для подготовки сообщений.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Чудесный мир бумаги.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Много ли соли в солонках страны?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«Соляные бунты» в России.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Физиологический раствор в медицинской практике.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Имеет ли вода память?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Влажность воздуха и самочувствие человека.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Выводим пятна со страниц книги.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line="300" w:lineRule="atLeast"/>
      </w:pPr>
      <w:r w:rsidRPr="007B2D2A">
        <w:t>Синтетическая бумага — альтернатива целлюлозной бумаге.</w:t>
      </w:r>
    </w:p>
    <w:p w:rsidR="007B2D2A" w:rsidRPr="007B2D2A" w:rsidRDefault="007B2D2A" w:rsidP="007B2D2A">
      <w:pPr>
        <w:pStyle w:val="a4"/>
        <w:numPr>
          <w:ilvl w:val="0"/>
          <w:numId w:val="13"/>
        </w:numPr>
        <w:spacing w:before="0" w:line="300" w:lineRule="atLeast"/>
      </w:pPr>
      <w:r w:rsidRPr="007B2D2A">
        <w:t>История бумажных денег.</w:t>
      </w:r>
    </w:p>
    <w:p w:rsidR="007B2D2A" w:rsidRPr="007B2D2A" w:rsidRDefault="003935B4" w:rsidP="003935B4">
      <w:pPr>
        <w:pStyle w:val="a4"/>
        <w:numPr>
          <w:ilvl w:val="0"/>
          <w:numId w:val="13"/>
        </w:numPr>
        <w:spacing w:before="0" w:line="300" w:lineRule="atLeast"/>
      </w:pPr>
      <w:r>
        <w:t>Вода в космосе</w:t>
      </w:r>
    </w:p>
    <w:p w:rsidR="007B2D2A" w:rsidRPr="007B2D2A" w:rsidRDefault="007B2D2A" w:rsidP="007B2D2A">
      <w:pPr>
        <w:pStyle w:val="a4"/>
        <w:spacing w:before="0" w:line="300" w:lineRule="atLeast"/>
      </w:pPr>
      <w:r w:rsidRPr="007B2D2A">
        <w:rPr>
          <w:b/>
          <w:bCs/>
          <w:i/>
          <w:iCs/>
        </w:rPr>
        <w:t>Примерные темы исследовательских работ (проектов, рефератов)</w:t>
      </w:r>
    </w:p>
    <w:p w:rsidR="007B2D2A" w:rsidRPr="007B2D2A" w:rsidRDefault="007B2D2A" w:rsidP="007B2D2A">
      <w:pPr>
        <w:pStyle w:val="a4"/>
        <w:numPr>
          <w:ilvl w:val="0"/>
          <w:numId w:val="14"/>
        </w:numPr>
        <w:spacing w:before="0" w:line="300" w:lineRule="atLeast"/>
      </w:pPr>
      <w:r w:rsidRPr="007B2D2A">
        <w:t>Очистные сооружения городского водоканала .</w:t>
      </w:r>
    </w:p>
    <w:p w:rsidR="007B2D2A" w:rsidRPr="007B2D2A" w:rsidRDefault="007B2D2A" w:rsidP="007B2D2A">
      <w:pPr>
        <w:pStyle w:val="a4"/>
        <w:numPr>
          <w:ilvl w:val="0"/>
          <w:numId w:val="14"/>
        </w:numPr>
        <w:spacing w:before="0" w:line="300" w:lineRule="atLeast"/>
      </w:pPr>
      <w:r w:rsidRPr="007B2D2A">
        <w:t>История спички.</w:t>
      </w:r>
    </w:p>
    <w:p w:rsidR="007B2D2A" w:rsidRPr="007B2D2A" w:rsidRDefault="007B2D2A" w:rsidP="007B2D2A">
      <w:pPr>
        <w:pStyle w:val="a4"/>
        <w:numPr>
          <w:ilvl w:val="0"/>
          <w:numId w:val="14"/>
        </w:numPr>
        <w:spacing w:before="0" w:line="300" w:lineRule="atLeast"/>
      </w:pPr>
      <w:r w:rsidRPr="007B2D2A">
        <w:t>Экологические проблемы акватории Татарстана.</w:t>
      </w:r>
    </w:p>
    <w:p w:rsidR="007B2D2A" w:rsidRPr="007B2D2A" w:rsidRDefault="007B2D2A" w:rsidP="007B2D2A">
      <w:pPr>
        <w:pStyle w:val="a4"/>
        <w:numPr>
          <w:ilvl w:val="0"/>
          <w:numId w:val="14"/>
        </w:numPr>
        <w:spacing w:before="0" w:line="300" w:lineRule="atLeast"/>
      </w:pPr>
      <w:r w:rsidRPr="007B2D2A">
        <w:t>Бумага — материальный носитель различных видов искусства</w:t>
      </w:r>
    </w:p>
    <w:p w:rsidR="007B2D2A" w:rsidRDefault="007B2D2A" w:rsidP="007B2D2A">
      <w:pPr>
        <w:pStyle w:val="a4"/>
        <w:shd w:val="clear" w:color="auto" w:fill="FFFFFF"/>
        <w:spacing w:before="0" w:beforeAutospacing="0" w:line="300" w:lineRule="atLeast"/>
        <w:jc w:val="both"/>
      </w:pPr>
      <w:r w:rsidRPr="007B2D2A">
        <w:t>(презентация в программе PowerPoint)</w:t>
      </w:r>
    </w:p>
    <w:p w:rsidR="007B2D2A" w:rsidRDefault="007B2D2A" w:rsidP="007B2D2A">
      <w:pPr>
        <w:pStyle w:val="a4"/>
        <w:shd w:val="clear" w:color="auto" w:fill="FFFFFF"/>
        <w:spacing w:before="0" w:beforeAutospacing="0" w:line="300" w:lineRule="atLeast"/>
        <w:jc w:val="both"/>
      </w:pPr>
    </w:p>
    <w:p w:rsidR="003935B4" w:rsidRPr="007F3F2A" w:rsidRDefault="003935B4" w:rsidP="007F3F2A">
      <w:pPr>
        <w:pStyle w:val="a4"/>
        <w:shd w:val="clear" w:color="auto" w:fill="FFFFFF"/>
        <w:spacing w:line="300" w:lineRule="atLeast"/>
        <w:jc w:val="center"/>
        <w:rPr>
          <w:b/>
        </w:rPr>
      </w:pPr>
      <w:r w:rsidRPr="007F3F2A">
        <w:rPr>
          <w:b/>
        </w:rPr>
        <w:t>Кадровое обеспечение программы</w:t>
      </w:r>
    </w:p>
    <w:p w:rsidR="003935B4" w:rsidRDefault="003935B4" w:rsidP="003935B4">
      <w:pPr>
        <w:pStyle w:val="a4"/>
        <w:shd w:val="clear" w:color="auto" w:fill="FFFFFF"/>
        <w:spacing w:line="300" w:lineRule="atLeast"/>
        <w:ind w:firstLine="708"/>
        <w:jc w:val="both"/>
      </w:pPr>
      <w:r>
        <w:t>Обучение осуществляется высококвалифицированными преподавателямипрактиками, имеющими опыт обучения детей по программам дополнительного образования.</w:t>
      </w:r>
    </w:p>
    <w:p w:rsidR="003935B4" w:rsidRDefault="003935B4" w:rsidP="003935B4">
      <w:pPr>
        <w:pStyle w:val="a4"/>
        <w:shd w:val="clear" w:color="auto" w:fill="FFFFFF"/>
        <w:spacing w:line="300" w:lineRule="atLeast"/>
        <w:ind w:firstLine="708"/>
        <w:jc w:val="both"/>
      </w:pPr>
      <w:r>
        <w:t>Для реализации программы в плане проведения практических и лекционных занятий требуется один преподаватель, имеющий высшее техническое образование и, желательно, опыт научно-исследовательской деятельности.</w:t>
      </w:r>
    </w:p>
    <w:p w:rsidR="003935B4" w:rsidRDefault="003935B4" w:rsidP="003935B4">
      <w:pPr>
        <w:pStyle w:val="a4"/>
        <w:shd w:val="clear" w:color="auto" w:fill="FFFFFF"/>
        <w:spacing w:line="300" w:lineRule="atLeast"/>
        <w:jc w:val="both"/>
      </w:pPr>
      <w:r>
        <w:t>2.2. Психолого-педагогические условия реализации программы</w:t>
      </w:r>
    </w:p>
    <w:p w:rsidR="003935B4" w:rsidRDefault="003935B4" w:rsidP="003935B4">
      <w:pPr>
        <w:pStyle w:val="a4"/>
        <w:shd w:val="clear" w:color="auto" w:fill="FFFFFF"/>
        <w:spacing w:line="300" w:lineRule="atLeast"/>
        <w:ind w:firstLine="708"/>
        <w:jc w:val="both"/>
      </w:pPr>
      <w:r>
        <w:t>Для успешной реализации дополнительной общеразвивающей программы должны быть обеспечены следующие психолого-педагогические условия:</w:t>
      </w:r>
    </w:p>
    <w:p w:rsidR="003935B4" w:rsidRDefault="003935B4" w:rsidP="003935B4">
      <w:pPr>
        <w:pStyle w:val="a4"/>
        <w:numPr>
          <w:ilvl w:val="0"/>
          <w:numId w:val="20"/>
        </w:numPr>
        <w:shd w:val="clear" w:color="auto" w:fill="FFFFFF"/>
        <w:spacing w:line="300" w:lineRule="atLeast"/>
        <w:jc w:val="both"/>
      </w:pPr>
      <w: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935B4" w:rsidRDefault="003935B4" w:rsidP="003935B4">
      <w:pPr>
        <w:pStyle w:val="a4"/>
        <w:numPr>
          <w:ilvl w:val="0"/>
          <w:numId w:val="20"/>
        </w:numPr>
        <w:shd w:val="clear" w:color="auto" w:fill="FFFFFF"/>
        <w:spacing w:line="300" w:lineRule="atLeast"/>
        <w:jc w:val="both"/>
      </w:pPr>
      <w: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3935B4" w:rsidRDefault="003935B4" w:rsidP="003935B4">
      <w:pPr>
        <w:pStyle w:val="a4"/>
        <w:numPr>
          <w:ilvl w:val="0"/>
          <w:numId w:val="20"/>
        </w:numPr>
        <w:shd w:val="clear" w:color="auto" w:fill="FFFFFF"/>
        <w:spacing w:line="300" w:lineRule="atLeast"/>
        <w:jc w:val="both"/>
      </w:pPr>
      <w:r>
        <w:lastRenderedPageBreak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935B4" w:rsidRDefault="003935B4" w:rsidP="003935B4">
      <w:pPr>
        <w:pStyle w:val="a4"/>
        <w:numPr>
          <w:ilvl w:val="0"/>
          <w:numId w:val="20"/>
        </w:numPr>
        <w:shd w:val="clear" w:color="auto" w:fill="FFFFFF"/>
        <w:spacing w:line="300" w:lineRule="atLeast"/>
        <w:jc w:val="both"/>
      </w:pPr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935B4" w:rsidRDefault="003935B4" w:rsidP="007F3F2A">
      <w:pPr>
        <w:pStyle w:val="a4"/>
        <w:numPr>
          <w:ilvl w:val="0"/>
          <w:numId w:val="20"/>
        </w:numPr>
        <w:shd w:val="clear" w:color="auto" w:fill="FFFFFF"/>
        <w:spacing w:line="300" w:lineRule="atLeast"/>
        <w:jc w:val="both"/>
      </w:pPr>
      <w:r>
        <w:t>поддержка инициативы и самостоятельности детей в специфических для них</w:t>
      </w:r>
      <w:r w:rsidR="007F3F2A">
        <w:t xml:space="preserve"> </w:t>
      </w:r>
      <w:r>
        <w:t>видах деятельности;</w:t>
      </w:r>
    </w:p>
    <w:p w:rsidR="007B2D2A" w:rsidRDefault="003935B4" w:rsidP="007F3F2A">
      <w:pPr>
        <w:pStyle w:val="a4"/>
        <w:numPr>
          <w:ilvl w:val="0"/>
          <w:numId w:val="20"/>
        </w:numPr>
        <w:shd w:val="clear" w:color="auto" w:fill="FFFFFF"/>
        <w:spacing w:line="300" w:lineRule="atLeast"/>
        <w:jc w:val="both"/>
      </w:pPr>
      <w:r>
        <w:t>поддержка родителей (законных представителей) в воспитании детей, охране</w:t>
      </w:r>
      <w:r w:rsidR="007F3F2A">
        <w:t xml:space="preserve"> </w:t>
      </w:r>
      <w:r>
        <w:t>и укреплении их здоровья, вовлечение семей непосредственно в образовательную</w:t>
      </w:r>
      <w:r w:rsidR="007F3F2A">
        <w:t xml:space="preserve"> </w:t>
      </w:r>
      <w:r>
        <w:t>деятельность.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7F3F2A">
        <w:rPr>
          <w:b/>
        </w:rPr>
        <w:t>Материально-технические условия реализации программы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Уч</w:t>
      </w:r>
      <w:r>
        <w:t xml:space="preserve">ебная аудитория для проведения </w:t>
      </w:r>
      <w:r w:rsidRPr="007F3F2A">
        <w:t>лек</w:t>
      </w:r>
      <w:r>
        <w:t xml:space="preserve">ционных и практических занятий, </w:t>
      </w:r>
      <w:r w:rsidRPr="007F3F2A">
        <w:t xml:space="preserve">оснащенная мебелью на </w:t>
      </w:r>
      <w:r>
        <w:t>15</w:t>
      </w:r>
      <w:r w:rsidRPr="007F3F2A">
        <w:t xml:space="preserve"> посадочных мест.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Оборудование: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компьютер (ноутбук) для детей и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преподавателя – 8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телевизор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флипчарт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оптический микроскоп – 2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лабораторные весы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магнитная мешалка – 6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мультиметр – 4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спектрофотометр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сушильный шкаф – 1;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потенциостат-гальваностат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ультразвуковая ванна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центрифуга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колбонагреватель – 1 шт.;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комплект химической посуды;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 w:rsidRPr="007F3F2A">
        <w:t> комплект реактивов.</w:t>
      </w:r>
    </w:p>
    <w:p w:rsidR="007F3F2A" w:rsidRDefault="007F3F2A" w:rsidP="007F3F2A">
      <w:pPr>
        <w:pStyle w:val="a4"/>
        <w:shd w:val="clear" w:color="auto" w:fill="FFFFFF"/>
        <w:spacing w:before="0" w:beforeAutospacing="0" w:after="0" w:line="300" w:lineRule="atLeast"/>
        <w:rPr>
          <w:b/>
        </w:rPr>
      </w:pP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line="300" w:lineRule="atLeast"/>
        <w:rPr>
          <w:b/>
        </w:rPr>
      </w:pPr>
      <w:r w:rsidRPr="007F3F2A">
        <w:rPr>
          <w:b/>
        </w:rPr>
        <w:t>Учебно-методическое обеспечение программы</w:t>
      </w:r>
    </w:p>
    <w:p w:rsidR="007F3F2A" w:rsidRDefault="007F3F2A" w:rsidP="007F3F2A">
      <w:pPr>
        <w:pStyle w:val="a4"/>
        <w:shd w:val="clear" w:color="auto" w:fill="FFFFFF"/>
        <w:spacing w:before="0" w:beforeAutospacing="0" w:after="0" w:line="300" w:lineRule="atLeast"/>
      </w:pPr>
      <w:r>
        <w:t>В состав учебно-методического комплекта к программе входят:</w:t>
      </w:r>
    </w:p>
    <w:p w:rsid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>
        <w:t> учебные и методические пособия;</w:t>
      </w:r>
    </w:p>
    <w:p w:rsid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>
        <w:t> химические справочники;</w:t>
      </w:r>
    </w:p>
    <w:p w:rsid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>
        <w:t> раздаточные материалы (таблицы, схемы)</w:t>
      </w:r>
    </w:p>
    <w:p w:rsid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>
        <w:t> видео- и аудиоматериалы;</w:t>
      </w:r>
    </w:p>
    <w:p w:rsidR="007F3F2A" w:rsidRPr="007F3F2A" w:rsidRDefault="007F3F2A" w:rsidP="007F3F2A">
      <w:pPr>
        <w:pStyle w:val="a4"/>
        <w:shd w:val="clear" w:color="auto" w:fill="FFFFFF"/>
        <w:spacing w:before="0" w:beforeAutospacing="0" w:after="0" w:afterAutospacing="0" w:line="300" w:lineRule="atLeast"/>
      </w:pPr>
      <w:r>
        <w:t> компьютерные программы</w:t>
      </w:r>
    </w:p>
    <w:p w:rsidR="007F3F2A" w:rsidRDefault="007F3F2A" w:rsidP="003935B4">
      <w:pPr>
        <w:pStyle w:val="a4"/>
        <w:shd w:val="clear" w:color="auto" w:fill="FFFFFF"/>
        <w:spacing w:line="300" w:lineRule="atLeast"/>
        <w:jc w:val="center"/>
        <w:rPr>
          <w:b/>
        </w:rPr>
      </w:pPr>
    </w:p>
    <w:p w:rsidR="007F3F2A" w:rsidRDefault="007F3F2A" w:rsidP="003935B4">
      <w:pPr>
        <w:pStyle w:val="a4"/>
        <w:shd w:val="clear" w:color="auto" w:fill="FFFFFF"/>
        <w:spacing w:line="300" w:lineRule="atLeast"/>
        <w:jc w:val="center"/>
        <w:rPr>
          <w:b/>
        </w:rPr>
      </w:pPr>
    </w:p>
    <w:p w:rsidR="007F3F2A" w:rsidRDefault="007F3F2A" w:rsidP="003935B4">
      <w:pPr>
        <w:pStyle w:val="a4"/>
        <w:shd w:val="clear" w:color="auto" w:fill="FFFFFF"/>
        <w:spacing w:line="300" w:lineRule="atLeast"/>
        <w:jc w:val="center"/>
        <w:rPr>
          <w:b/>
        </w:rPr>
      </w:pPr>
    </w:p>
    <w:p w:rsidR="003935B4" w:rsidRPr="003935B4" w:rsidRDefault="003935B4" w:rsidP="003935B4">
      <w:pPr>
        <w:pStyle w:val="a4"/>
        <w:shd w:val="clear" w:color="auto" w:fill="FFFFFF"/>
        <w:spacing w:line="300" w:lineRule="atLeast"/>
        <w:jc w:val="center"/>
        <w:rPr>
          <w:b/>
        </w:rPr>
      </w:pPr>
      <w:r w:rsidRPr="003935B4">
        <w:rPr>
          <w:b/>
        </w:rPr>
        <w:lastRenderedPageBreak/>
        <w:t>СПИСОК ЛИТЕРАТУРЫ</w:t>
      </w:r>
    </w:p>
    <w:p w:rsidR="003935B4" w:rsidRDefault="003935B4" w:rsidP="003935B4">
      <w:pPr>
        <w:pStyle w:val="a4"/>
        <w:shd w:val="clear" w:color="auto" w:fill="FFFFFF"/>
        <w:spacing w:line="300" w:lineRule="atLeast"/>
        <w:jc w:val="both"/>
      </w:pPr>
      <w:r>
        <w:t>Для педагога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1. Энциклопедия для детей. Том 17. Химия. «АВАНТА», М., 2003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2. Занимательные задания и эффектные опыты по химии. Б.Д. Степин, Л.Ю.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Аликберова. «ДРОФА», М., 2002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3. Книга по химии для домашнего чтения. Б.Д.Степин, Л.Ю.Аликберова. «ХИМИЯ»,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М., 1995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4. Занимательные опыты по химии. В.Н. Алексинский. «ПРОСВЕЩЕНИЕ», М., 1995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5. Профильное обучение. Элективные курсы. Химия для гуманитариев 10, 11 классы.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Составитель Н. В. Ширшина. Изд-во «Учитель», Волгоград, 2006.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6. Нетрадиционные уроки. Химия 8-11 классы. Изд-во «Учитель», Волгоград, 2004.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7. Химия. Проектная деятельность учащихся. Составитель Н. В. Ширшина. Изд-во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«Учитель», Волгоград, 2007.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8. Химия в быту. А. М. Юдин, В. Н. Сучков. М. «Химия», 1981.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9. Химия вокруг нас. Ю. Н. Кукушкин. М., «Высшая школа», 1992.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10. http://hemi.wallst.ru/ - Экспериментальный учебник по общей химии для 8-11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классов.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11. http://www.en.edu.ru/ – Естественно-научный образовательный портал.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12. http://www.alhimik.ru/ - АЛХИМИК.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13. http://www.chemistry.narod.ru/ - Мир Химии. Качественные реакции и получение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веществ, примеры. Справочные таблицы. Известные ученые - химики.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14. http://chemistry.r2.ru/ – Химия для школьников.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15. http://college.ru/chemistry/index.php - Открытый колледж: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химия. http://grokhovs.chat.ru/chemhist.html - Всеобщая история химии.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Возникновение и развитие химии с древнейших времен до XVII века.</w:t>
      </w:r>
    </w:p>
    <w:p w:rsidR="003935B4" w:rsidRDefault="003935B4" w:rsidP="003935B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16. http://www.bolshe.ru/book/id=240 - Возникновение и развитие науки химии.</w:t>
      </w:r>
    </w:p>
    <w:p w:rsidR="003935B4" w:rsidRDefault="003935B4" w:rsidP="003935B4">
      <w:pPr>
        <w:pStyle w:val="a4"/>
        <w:shd w:val="clear" w:color="auto" w:fill="FFFFFF"/>
        <w:spacing w:line="300" w:lineRule="atLeast"/>
        <w:jc w:val="both"/>
      </w:pPr>
      <w:r>
        <w:t>Для учащихся</w:t>
      </w:r>
    </w:p>
    <w:p w:rsidR="003935B4" w:rsidRDefault="003935B4" w:rsidP="003935B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 w:rsidRPr="003935B4">
        <w:t>Здешнева Г.Ф., Мирзабекова М.А., Прус Н.Н. Классификация неорганических соединений, 8 класс.- М.: Чистые пруды, 2006г.</w:t>
      </w:r>
    </w:p>
    <w:p w:rsidR="003935B4" w:rsidRDefault="003935B4" w:rsidP="003935B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Кукушкин Ю.Н. Химия вокруг нас. – М., 1992.</w:t>
      </w:r>
    </w:p>
    <w:p w:rsidR="003935B4" w:rsidRDefault="003935B4" w:rsidP="003935B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Ольгин О. Опыты без взрывов. – М., 1986.</w:t>
      </w:r>
    </w:p>
    <w:p w:rsidR="003935B4" w:rsidRDefault="003935B4" w:rsidP="003935B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Пичугина Г.В. Химия и повседневная жизнь человека. – М., 2006.</w:t>
      </w:r>
    </w:p>
    <w:p w:rsidR="003935B4" w:rsidRDefault="003935B4" w:rsidP="003935B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Юдин А.М., Сучков В.Н. Химия в быту. – М., 1985.</w:t>
      </w:r>
    </w:p>
    <w:p w:rsidR="007B2D2A" w:rsidRDefault="003935B4" w:rsidP="003935B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Юдин А.М., Сучков В.Н., Коростелин Ю.А. Химия вокруг нас. – М., 1987</w:t>
      </w:r>
    </w:p>
    <w:p w:rsidR="007B2D2A" w:rsidRDefault="007B2D2A" w:rsidP="007B2D2A">
      <w:pPr>
        <w:pStyle w:val="a4"/>
        <w:shd w:val="clear" w:color="auto" w:fill="FFFFFF"/>
        <w:spacing w:before="0" w:beforeAutospacing="0" w:line="300" w:lineRule="atLeast"/>
        <w:jc w:val="both"/>
      </w:pPr>
    </w:p>
    <w:p w:rsidR="007B2D2A" w:rsidRDefault="007B2D2A" w:rsidP="007B2D2A">
      <w:pPr>
        <w:pStyle w:val="a4"/>
        <w:shd w:val="clear" w:color="auto" w:fill="FFFFFF"/>
        <w:spacing w:before="0" w:beforeAutospacing="0" w:line="300" w:lineRule="atLeast"/>
        <w:jc w:val="both"/>
      </w:pPr>
    </w:p>
    <w:p w:rsidR="00E658A2" w:rsidRPr="003D09F3" w:rsidRDefault="00E658A2" w:rsidP="007B2D2A">
      <w:pPr>
        <w:shd w:val="clear" w:color="auto" w:fill="FFFFFF"/>
        <w:spacing w:before="225"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658A2" w:rsidRPr="003D09F3" w:rsidSect="0039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3A" w:rsidRDefault="002F5D3A">
      <w:pPr>
        <w:spacing w:after="0" w:line="240" w:lineRule="auto"/>
      </w:pPr>
      <w:r>
        <w:separator/>
      </w:r>
    </w:p>
  </w:endnote>
  <w:endnote w:type="continuationSeparator" w:id="0">
    <w:p w:rsidR="002F5D3A" w:rsidRDefault="002F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536024"/>
      <w:docPartObj>
        <w:docPartGallery w:val="Page Numbers (Bottom of Page)"/>
        <w:docPartUnique/>
      </w:docPartObj>
    </w:sdtPr>
    <w:sdtEndPr/>
    <w:sdtContent>
      <w:p w:rsidR="00EE1AB1" w:rsidRDefault="00EE1A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E1AB1" w:rsidRDefault="00EE1A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EE1AB1" w:rsidRDefault="00EE1A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1AB1" w:rsidRDefault="00EE1A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861579" w:rsidRDefault="007F3F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9B">
          <w:rPr>
            <w:noProof/>
          </w:rPr>
          <w:t>7</w:t>
        </w:r>
        <w:r>
          <w:fldChar w:fldCharType="end"/>
        </w:r>
      </w:p>
    </w:sdtContent>
  </w:sdt>
  <w:p w:rsidR="00861579" w:rsidRDefault="002F5D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3A" w:rsidRDefault="002F5D3A">
      <w:pPr>
        <w:spacing w:after="0" w:line="240" w:lineRule="auto"/>
      </w:pPr>
      <w:r>
        <w:separator/>
      </w:r>
    </w:p>
  </w:footnote>
  <w:footnote w:type="continuationSeparator" w:id="0">
    <w:p w:rsidR="002F5D3A" w:rsidRDefault="002F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1C2"/>
    <w:multiLevelType w:val="multilevel"/>
    <w:tmpl w:val="F4F4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C0346"/>
    <w:multiLevelType w:val="multilevel"/>
    <w:tmpl w:val="8CD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2695C"/>
    <w:multiLevelType w:val="multilevel"/>
    <w:tmpl w:val="7D2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240F4"/>
    <w:multiLevelType w:val="multilevel"/>
    <w:tmpl w:val="2F9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C112D"/>
    <w:multiLevelType w:val="hybridMultilevel"/>
    <w:tmpl w:val="3B30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18A"/>
    <w:multiLevelType w:val="multilevel"/>
    <w:tmpl w:val="2BC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E1862"/>
    <w:multiLevelType w:val="multilevel"/>
    <w:tmpl w:val="2A36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65D31"/>
    <w:multiLevelType w:val="multilevel"/>
    <w:tmpl w:val="D9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66BE9"/>
    <w:multiLevelType w:val="multilevel"/>
    <w:tmpl w:val="101C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712F0"/>
    <w:multiLevelType w:val="multilevel"/>
    <w:tmpl w:val="4A34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A55020"/>
    <w:multiLevelType w:val="multilevel"/>
    <w:tmpl w:val="37B4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130CA5"/>
    <w:multiLevelType w:val="multilevel"/>
    <w:tmpl w:val="B33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F19E4"/>
    <w:multiLevelType w:val="hybridMultilevel"/>
    <w:tmpl w:val="A818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44AA4"/>
    <w:multiLevelType w:val="multilevel"/>
    <w:tmpl w:val="692C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9B1742"/>
    <w:multiLevelType w:val="multilevel"/>
    <w:tmpl w:val="C36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672C0D"/>
    <w:multiLevelType w:val="multilevel"/>
    <w:tmpl w:val="4DF8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61A08"/>
    <w:multiLevelType w:val="multilevel"/>
    <w:tmpl w:val="99F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DB273B"/>
    <w:multiLevelType w:val="multilevel"/>
    <w:tmpl w:val="7FBE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763B2"/>
    <w:multiLevelType w:val="hybridMultilevel"/>
    <w:tmpl w:val="EF58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E636A"/>
    <w:multiLevelType w:val="multilevel"/>
    <w:tmpl w:val="337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10"/>
  </w:num>
  <w:num w:numId="10">
    <w:abstractNumId w:val="17"/>
  </w:num>
  <w:num w:numId="11">
    <w:abstractNumId w:val="15"/>
  </w:num>
  <w:num w:numId="12">
    <w:abstractNumId w:val="6"/>
  </w:num>
  <w:num w:numId="13">
    <w:abstractNumId w:val="7"/>
  </w:num>
  <w:num w:numId="14">
    <w:abstractNumId w:val="0"/>
  </w:num>
  <w:num w:numId="15">
    <w:abstractNumId w:val="1"/>
  </w:num>
  <w:num w:numId="16">
    <w:abstractNumId w:val="3"/>
  </w:num>
  <w:num w:numId="17">
    <w:abstractNumId w:val="11"/>
  </w:num>
  <w:num w:numId="18">
    <w:abstractNumId w:val="4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9F3"/>
    <w:rsid w:val="00022F13"/>
    <w:rsid w:val="000C0301"/>
    <w:rsid w:val="000E7EA2"/>
    <w:rsid w:val="00126922"/>
    <w:rsid w:val="00147B41"/>
    <w:rsid w:val="0016511C"/>
    <w:rsid w:val="001A490C"/>
    <w:rsid w:val="00293D0B"/>
    <w:rsid w:val="002F5D3A"/>
    <w:rsid w:val="00304789"/>
    <w:rsid w:val="00326634"/>
    <w:rsid w:val="00335CF3"/>
    <w:rsid w:val="00372525"/>
    <w:rsid w:val="00386FC7"/>
    <w:rsid w:val="003935B4"/>
    <w:rsid w:val="003D09F3"/>
    <w:rsid w:val="00407688"/>
    <w:rsid w:val="004200E6"/>
    <w:rsid w:val="004B4B45"/>
    <w:rsid w:val="004C16A2"/>
    <w:rsid w:val="005251B5"/>
    <w:rsid w:val="00580054"/>
    <w:rsid w:val="005A5870"/>
    <w:rsid w:val="00614B68"/>
    <w:rsid w:val="00621C4C"/>
    <w:rsid w:val="0064192F"/>
    <w:rsid w:val="00646297"/>
    <w:rsid w:val="006943F6"/>
    <w:rsid w:val="006B4779"/>
    <w:rsid w:val="007B2D2A"/>
    <w:rsid w:val="007F16F1"/>
    <w:rsid w:val="007F3F2A"/>
    <w:rsid w:val="007F4204"/>
    <w:rsid w:val="00876E60"/>
    <w:rsid w:val="0095305B"/>
    <w:rsid w:val="009A6083"/>
    <w:rsid w:val="009C79D5"/>
    <w:rsid w:val="009F3FAC"/>
    <w:rsid w:val="00A115FF"/>
    <w:rsid w:val="00B15D00"/>
    <w:rsid w:val="00B602EC"/>
    <w:rsid w:val="00BF465C"/>
    <w:rsid w:val="00C16DF1"/>
    <w:rsid w:val="00D27726"/>
    <w:rsid w:val="00D6399E"/>
    <w:rsid w:val="00DB48C5"/>
    <w:rsid w:val="00DC4689"/>
    <w:rsid w:val="00DD632E"/>
    <w:rsid w:val="00E036D7"/>
    <w:rsid w:val="00E658A2"/>
    <w:rsid w:val="00E73A88"/>
    <w:rsid w:val="00EE1AB1"/>
    <w:rsid w:val="00F216ED"/>
    <w:rsid w:val="00F978D1"/>
    <w:rsid w:val="00FE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2F45"/>
  <w15:docId w15:val="{96988105-01B2-4DFE-8C7B-C9AF0E8D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D0B"/>
  </w:style>
  <w:style w:type="paragraph" w:customStyle="1" w:styleId="c5">
    <w:name w:val="c5"/>
    <w:basedOn w:val="a"/>
    <w:rsid w:val="007F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16F1"/>
  </w:style>
  <w:style w:type="paragraph" w:styleId="a5">
    <w:name w:val="No Spacing"/>
    <w:uiPriority w:val="1"/>
    <w:qFormat/>
    <w:rsid w:val="005A587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70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7B2D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B2D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B2D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39"/>
    <w:rsid w:val="007B2D2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2D2A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EE1AB1"/>
    <w:pPr>
      <w:widowControl w:val="0"/>
      <w:autoSpaceDE w:val="0"/>
      <w:autoSpaceDN w:val="0"/>
      <w:spacing w:after="0" w:line="240" w:lineRule="auto"/>
      <w:ind w:left="307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EE1AB1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Батынкова</dc:creator>
  <cp:keywords/>
  <dc:description/>
  <cp:lastModifiedBy>Admin</cp:lastModifiedBy>
  <cp:revision>30</cp:revision>
  <cp:lastPrinted>2017-08-30T08:46:00Z</cp:lastPrinted>
  <dcterms:created xsi:type="dcterms:W3CDTF">2016-08-12T11:25:00Z</dcterms:created>
  <dcterms:modified xsi:type="dcterms:W3CDTF">2023-10-23T10:30:00Z</dcterms:modified>
</cp:coreProperties>
</file>