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B5" w:rsidRPr="005050B5" w:rsidRDefault="005050B5" w:rsidP="005050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«Октябрьская средняя школа»</w:t>
      </w:r>
    </w:p>
    <w:p w:rsidR="005050B5" w:rsidRPr="005050B5" w:rsidRDefault="005050B5" w:rsidP="005050B5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sz w:val="24"/>
          <w:szCs w:val="24"/>
        </w:rPr>
        <w:sectPr w:rsidR="005050B5" w:rsidRPr="005050B5" w:rsidSect="00AD50CB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050B5" w:rsidRPr="005050B5" w:rsidRDefault="005050B5" w:rsidP="005050B5">
      <w:pPr>
        <w:pStyle w:val="ac"/>
        <w:rPr>
          <w:rFonts w:ascii="Times New Roman" w:hAnsi="Times New Roman" w:cs="Times New Roman"/>
          <w:b/>
          <w:sz w:val="24"/>
          <w:szCs w:val="24"/>
        </w:rPr>
        <w:sectPr w:rsidR="005050B5" w:rsidRPr="005050B5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lastRenderedPageBreak/>
        <w:t xml:space="preserve">Принята на заседании </w:t>
      </w:r>
    </w:p>
    <w:p w:rsidR="005050B5" w:rsidRPr="005050B5" w:rsidRDefault="005050B5" w:rsidP="005050B5">
      <w:pPr>
        <w:pStyle w:val="ac"/>
        <w:ind w:left="-709" w:right="77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5050B5" w:rsidRPr="005050B5" w:rsidRDefault="005050B5" w:rsidP="005050B5">
      <w:pPr>
        <w:pStyle w:val="ac"/>
        <w:ind w:right="-425" w:hanging="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МАОУ «Октябрьская СШ»</w:t>
      </w: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от 29 августа 2023 г. </w:t>
      </w: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Протокол №1</w:t>
      </w: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Утверждена</w:t>
      </w: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МАОУ «Октябрьская СШ»</w:t>
      </w: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  <w:sectPr w:rsidR="005050B5" w:rsidRPr="005050B5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 w:rsidRPr="005050B5">
        <w:rPr>
          <w:rFonts w:ascii="Times New Roman" w:hAnsi="Times New Roman" w:cs="Times New Roman"/>
          <w:sz w:val="24"/>
          <w:szCs w:val="24"/>
        </w:rPr>
        <w:t>№509-о от 31.08.2023 г.</w:t>
      </w:r>
    </w:p>
    <w:p w:rsidR="005050B5" w:rsidRPr="005050B5" w:rsidRDefault="005050B5" w:rsidP="005050B5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4"/>
        </w:rPr>
        <w:sectPr w:rsidR="005050B5" w:rsidRPr="005050B5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rPr>
          <w:rFonts w:ascii="Times New Roman" w:hAnsi="Times New Roman" w:cs="Times New Roman"/>
          <w:b/>
          <w:sz w:val="24"/>
          <w:szCs w:val="24"/>
        </w:rPr>
        <w:sectPr w:rsidR="005050B5" w:rsidRPr="005050B5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5050B5" w:rsidRPr="005050B5" w:rsidRDefault="005050B5" w:rsidP="005050B5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</w:p>
    <w:p w:rsidR="005050B5" w:rsidRPr="005050B5" w:rsidRDefault="004606F7" w:rsidP="005050B5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="005050B5" w:rsidRPr="005050B5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«Выразительное чтение»</w:t>
      </w: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Возраст обучающихся: 14-17 лет</w:t>
      </w: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5050B5" w:rsidRPr="005050B5" w:rsidRDefault="005050B5" w:rsidP="005050B5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050B5" w:rsidRPr="005050B5" w:rsidRDefault="005050B5" w:rsidP="005050B5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5050B5" w:rsidRPr="005050B5" w:rsidRDefault="005050B5" w:rsidP="005050B5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5C5">
        <w:rPr>
          <w:rFonts w:ascii="Times New Roman" w:hAnsi="Times New Roman" w:cs="Times New Roman"/>
          <w:sz w:val="24"/>
          <w:szCs w:val="24"/>
        </w:rPr>
        <w:t>Родионова Людмила Александровна</w:t>
      </w:r>
      <w:r w:rsidRPr="005050B5">
        <w:rPr>
          <w:rFonts w:ascii="Times New Roman" w:hAnsi="Times New Roman" w:cs="Times New Roman"/>
          <w:sz w:val="24"/>
          <w:szCs w:val="24"/>
        </w:rPr>
        <w:t>,</w:t>
      </w:r>
    </w:p>
    <w:p w:rsidR="005050B5" w:rsidRPr="005050B5" w:rsidRDefault="005050B5" w:rsidP="005050B5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5050B5" w:rsidRDefault="005050B5" w:rsidP="005050B5">
      <w:pPr>
        <w:pStyle w:val="ac"/>
        <w:ind w:left="-709"/>
        <w:rPr>
          <w:b/>
          <w:szCs w:val="28"/>
        </w:rPr>
      </w:pPr>
    </w:p>
    <w:p w:rsidR="005050B5" w:rsidRDefault="005050B5" w:rsidP="005050B5">
      <w:pPr>
        <w:pStyle w:val="ac"/>
        <w:ind w:left="-709"/>
        <w:rPr>
          <w:b/>
          <w:szCs w:val="28"/>
        </w:rPr>
      </w:pPr>
    </w:p>
    <w:p w:rsidR="005050B5" w:rsidRDefault="005050B5" w:rsidP="005050B5">
      <w:pPr>
        <w:pStyle w:val="ac"/>
        <w:ind w:left="-709"/>
        <w:rPr>
          <w:b/>
          <w:szCs w:val="28"/>
        </w:rPr>
      </w:pPr>
    </w:p>
    <w:p w:rsidR="005050B5" w:rsidRDefault="005050B5" w:rsidP="005050B5">
      <w:pPr>
        <w:pStyle w:val="ac"/>
        <w:ind w:left="-709"/>
        <w:rPr>
          <w:b/>
          <w:szCs w:val="28"/>
        </w:rPr>
      </w:pPr>
    </w:p>
    <w:p w:rsidR="005050B5" w:rsidRDefault="005050B5" w:rsidP="005050B5">
      <w:pPr>
        <w:pStyle w:val="ac"/>
        <w:ind w:left="-709"/>
        <w:rPr>
          <w:b/>
          <w:szCs w:val="28"/>
        </w:rPr>
      </w:pPr>
    </w:p>
    <w:p w:rsidR="005050B5" w:rsidRDefault="005050B5" w:rsidP="005050B5">
      <w:pPr>
        <w:pStyle w:val="ac"/>
        <w:ind w:left="-709"/>
        <w:rPr>
          <w:b/>
          <w:szCs w:val="28"/>
        </w:rPr>
      </w:pPr>
    </w:p>
    <w:p w:rsidR="005050B5" w:rsidRPr="005050B5" w:rsidRDefault="005050B5" w:rsidP="005050B5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  <w:sectPr w:rsidR="005050B5" w:rsidRPr="005050B5" w:rsidSect="005A2535">
          <w:footerReference w:type="default" r:id="rId1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4"/>
          <w:szCs w:val="28"/>
        </w:rPr>
        <w:t>. Бор 2023 год</w:t>
      </w:r>
    </w:p>
    <w:p w:rsidR="00610312" w:rsidRPr="005050B5" w:rsidRDefault="00610312" w:rsidP="005050B5">
      <w:pPr>
        <w:pStyle w:val="ac"/>
        <w:rPr>
          <w:b/>
          <w:szCs w:val="28"/>
        </w:rPr>
      </w:pPr>
    </w:p>
    <w:p w:rsidR="00043BE9" w:rsidRDefault="00043BE9" w:rsidP="00AC449C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2216" w:rsidRPr="00BE4E18" w:rsidRDefault="00452216" w:rsidP="0045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E18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452216" w:rsidRPr="00BE4E18" w:rsidRDefault="00452216" w:rsidP="0045221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216" w:rsidRPr="00BE4E18" w:rsidRDefault="00452216" w:rsidP="00452216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4E1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2216" w:rsidRPr="00BE4E18" w:rsidRDefault="00452216" w:rsidP="00452216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Учебный план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BE4E1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E4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52216" w:rsidRPr="00BE4E18" w:rsidRDefault="00452216" w:rsidP="00452216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Календарный учебный график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E4E1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52216" w:rsidRPr="00BE4E18" w:rsidRDefault="00452216" w:rsidP="00452216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Рабочая программа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52216" w:rsidRPr="00BE4E18" w:rsidRDefault="00452216" w:rsidP="00452216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Содержание программы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E4E1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</w:p>
    <w:p w:rsidR="00452216" w:rsidRPr="00BE4E18" w:rsidRDefault="00452216" w:rsidP="00452216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Оценочные материалы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...….</w:t>
      </w:r>
      <w:proofErr w:type="gramEnd"/>
      <w:r w:rsidRPr="00BE4E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52216" w:rsidRPr="00BE4E18" w:rsidRDefault="00452216" w:rsidP="00452216">
      <w:pPr>
        <w:numPr>
          <w:ilvl w:val="0"/>
          <w:numId w:val="3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 xml:space="preserve">Методическое обеспечение рабочей программы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  <w:r w:rsidRPr="00BE4E1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452216" w:rsidRPr="00BE4E18" w:rsidRDefault="00452216" w:rsidP="0045221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18">
        <w:rPr>
          <w:rFonts w:ascii="Times New Roman" w:hAnsi="Times New Roman" w:cs="Times New Roman"/>
          <w:sz w:val="24"/>
          <w:szCs w:val="24"/>
        </w:rPr>
        <w:t>Список литературы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E4E1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452216" w:rsidRPr="00BE4E18" w:rsidRDefault="00452216" w:rsidP="0045221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452216">
      <w:pPr>
        <w:shd w:val="clear" w:color="auto" w:fill="FFFFFF"/>
        <w:ind w:righ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216" w:rsidRDefault="0045221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0F49B6" w:rsidP="006F203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3221" w:rsidRPr="00647031">
        <w:rPr>
          <w:rFonts w:ascii="Times New Roman" w:eastAsia="Times New Roman" w:hAnsi="Times New Roman" w:cs="Times New Roman"/>
          <w:b/>
          <w:sz w:val="24"/>
          <w:szCs w:val="24"/>
        </w:rPr>
        <w:t>.Пояснительная записка</w:t>
      </w:r>
    </w:p>
    <w:p w:rsidR="00043BE9" w:rsidRPr="00647031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Выразительное чтение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базового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043BE9" w:rsidRPr="00647031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Концепцией развития дополн</w:t>
      </w:r>
      <w:r w:rsidR="00610312">
        <w:rPr>
          <w:rFonts w:ascii="Times New Roman" w:eastAsia="Times New Roman" w:hAnsi="Times New Roman" w:cs="Times New Roman"/>
          <w:sz w:val="24"/>
          <w:szCs w:val="24"/>
        </w:rPr>
        <w:t xml:space="preserve">ительного образования детей </w:t>
      </w:r>
      <w:r w:rsidR="00610312" w:rsidRPr="001E1BE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1031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10312" w:rsidRPr="001E1BE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103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0312" w:rsidRPr="001E1BE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1031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10312" w:rsidRPr="001E1BE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10312">
        <w:rPr>
          <w:rFonts w:ascii="Times New Roman" w:eastAsia="Times New Roman" w:hAnsi="Times New Roman" w:cs="Times New Roman"/>
          <w:sz w:val="24"/>
          <w:szCs w:val="24"/>
        </w:rPr>
        <w:t>678</w:t>
      </w:r>
      <w:r w:rsidR="00FD1FF2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6F203F" w:rsidRPr="00647031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РФ от 29.02.2016 № 326-р (ред. от 30 марта 2018 г.) «Об утверждении Стратегии государственной культурной политики на период до 2030 года»;</w:t>
      </w:r>
    </w:p>
    <w:p w:rsidR="006F203F" w:rsidRPr="00647031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r w:rsidR="00FD1FF2">
        <w:rPr>
          <w:rFonts w:ascii="Times New Roman" w:eastAsia="Times New Roman" w:hAnsi="Times New Roman" w:cs="Times New Roman"/>
          <w:sz w:val="24"/>
          <w:szCs w:val="24"/>
        </w:rPr>
        <w:t xml:space="preserve">27 июля 2022 г. №629 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7031" w:rsidRPr="00647031" w:rsidRDefault="002B3221" w:rsidP="00C749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03.09.2019  №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467 «Об утверждении Целевой модели развития региональных систем дополнительного образования детей». </w:t>
      </w:r>
    </w:p>
    <w:p w:rsidR="00043BE9" w:rsidRPr="00647031" w:rsidRDefault="002B3221" w:rsidP="006470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особенности.</w:t>
      </w:r>
    </w:p>
    <w:p w:rsidR="00F50B26" w:rsidRPr="00647031" w:rsidRDefault="00F50B26" w:rsidP="00647031">
      <w:pPr>
        <w:pStyle w:val="c6"/>
        <w:spacing w:before="0" w:beforeAutospacing="0" w:after="0" w:afterAutospacing="0" w:line="360" w:lineRule="auto"/>
        <w:ind w:left="-112" w:firstLine="832"/>
      </w:pPr>
      <w:r w:rsidRPr="00647031">
        <w:rPr>
          <w:b/>
          <w:bCs/>
        </w:rPr>
        <w:t>Актуальность</w:t>
      </w:r>
      <w:r w:rsidRPr="00647031">
        <w:t> программы заключается в том, чтобы ввести учащихся в сложный и увлекательный мир русской речи, показать слово как бы изнутри, вскрыть таящиеся в нем возможности, способствует развитию мотивации к обучению русскому языку и литературе. Потребность проникновения в глубину слов обусловлена все четче проявляющейся проблемой современной речевой культуры.</w:t>
      </w:r>
    </w:p>
    <w:p w:rsidR="00F50B26" w:rsidRPr="00647031" w:rsidRDefault="00F50B26" w:rsidP="00647031">
      <w:pPr>
        <w:pStyle w:val="c6"/>
        <w:shd w:val="clear" w:color="auto" w:fill="FFFFFF"/>
        <w:spacing w:before="0" w:beforeAutospacing="0" w:after="0" w:afterAutospacing="0" w:line="360" w:lineRule="auto"/>
        <w:ind w:left="-112" w:firstLine="832"/>
      </w:pPr>
      <w:r w:rsidRPr="00647031">
        <w:rPr>
          <w:b/>
        </w:rPr>
        <w:t>Новизна.</w:t>
      </w:r>
      <w:r w:rsidRPr="00647031">
        <w:t xml:space="preserve"> Одной из основных целей школьного образования является развитие творческих способностей обучающихся. Именно достижение этой цели призваны служить дополнительные занятия по литературе. </w:t>
      </w:r>
      <w:r w:rsidRPr="00647031">
        <w:rPr>
          <w:rStyle w:val="c1"/>
        </w:rPr>
        <w:t xml:space="preserve">Кружковая работа способствует развитию интереса к предмету, творческих способностей, повышению качества подготовки учащихся.  Но умение читать не </w:t>
      </w:r>
      <w:proofErr w:type="gramStart"/>
      <w:r w:rsidRPr="00647031">
        <w:rPr>
          <w:rStyle w:val="c1"/>
        </w:rPr>
        <w:t>приходит</w:t>
      </w:r>
      <w:proofErr w:type="gramEnd"/>
      <w:r w:rsidRPr="00647031">
        <w:rPr>
          <w:rStyle w:val="c1"/>
        </w:rPr>
        <w:t xml:space="preserve"> само собой. Его надо развивать умело и последовательно.  </w:t>
      </w:r>
    </w:p>
    <w:p w:rsidR="00F50B26" w:rsidRPr="00647031" w:rsidRDefault="00F50B26" w:rsidP="00647031">
      <w:pPr>
        <w:pStyle w:val="c6"/>
        <w:shd w:val="clear" w:color="auto" w:fill="FFFFFF"/>
        <w:spacing w:before="0" w:beforeAutospacing="0" w:after="0" w:afterAutospacing="0" w:line="360" w:lineRule="auto"/>
        <w:ind w:left="-112"/>
        <w:rPr>
          <w:rStyle w:val="c1"/>
        </w:rPr>
      </w:pPr>
      <w:r w:rsidRPr="00647031">
        <w:rPr>
          <w:rStyle w:val="c1"/>
        </w:rPr>
        <w:t xml:space="preserve">    </w:t>
      </w:r>
      <w:r w:rsidR="00647031">
        <w:rPr>
          <w:rStyle w:val="c1"/>
        </w:rPr>
        <w:tab/>
      </w:r>
      <w:r w:rsidRPr="00647031">
        <w:rPr>
          <w:rStyle w:val="c1"/>
          <w:b/>
        </w:rPr>
        <w:t>Педагогическая целесообразность.</w:t>
      </w:r>
      <w:r w:rsidRPr="00647031">
        <w:rPr>
          <w:rStyle w:val="c1"/>
        </w:rPr>
        <w:t xml:space="preserve"> Выразительное чтение в условиях школы – это художественное чтение. Художественное чтение является исполнительским искусством, задача которого – превратить </w:t>
      </w:r>
      <w:proofErr w:type="gramStart"/>
      <w:r w:rsidRPr="00647031">
        <w:rPr>
          <w:rStyle w:val="c1"/>
        </w:rPr>
        <w:t>слово</w:t>
      </w:r>
      <w:proofErr w:type="gramEnd"/>
      <w:r w:rsidRPr="00647031">
        <w:rPr>
          <w:rStyle w:val="c1"/>
        </w:rPr>
        <w:t xml:space="preserve"> написанное в слово звучащее. Выразительное чтение предполагает </w:t>
      </w:r>
      <w:proofErr w:type="gramStart"/>
      <w:r w:rsidRPr="00647031">
        <w:rPr>
          <w:rStyle w:val="c1"/>
        </w:rPr>
        <w:t>соавторство  писателя</w:t>
      </w:r>
      <w:proofErr w:type="gramEnd"/>
      <w:r w:rsidRPr="00647031">
        <w:rPr>
          <w:rStyle w:val="c1"/>
        </w:rPr>
        <w:t xml:space="preserve">, поэта и чтеца. Работа в кружке позволяет показать учащимся, как </w:t>
      </w:r>
      <w:proofErr w:type="gramStart"/>
      <w:r w:rsidRPr="00647031">
        <w:rPr>
          <w:rStyle w:val="c1"/>
        </w:rPr>
        <w:t>увлекателен,  разнообразен</w:t>
      </w:r>
      <w:proofErr w:type="gramEnd"/>
      <w:r w:rsidRPr="00647031">
        <w:rPr>
          <w:rStyle w:val="c1"/>
        </w:rPr>
        <w:t>,  неисчерпаем мир слова.</w:t>
      </w:r>
    </w:p>
    <w:p w:rsidR="00043BE9" w:rsidRPr="00647031" w:rsidRDefault="00F50B26" w:rsidP="00647031">
      <w:pPr>
        <w:pStyle w:val="c6"/>
        <w:spacing w:before="0" w:beforeAutospacing="0" w:line="360" w:lineRule="auto"/>
        <w:ind w:left="-112" w:firstLine="820"/>
      </w:pPr>
      <w:r w:rsidRPr="00647031">
        <w:rPr>
          <w:b/>
          <w:bCs/>
        </w:rPr>
        <w:t>Отличительными особенностями </w:t>
      </w:r>
      <w:r w:rsidRPr="00647031">
        <w:t xml:space="preserve">программы является то, что на занятиях учитель имеет возможность привлекать интересные, но не входящие в школьную программу </w:t>
      </w:r>
      <w:proofErr w:type="gramStart"/>
      <w:r w:rsidRPr="00647031">
        <w:t>тексты  незнакомых</w:t>
      </w:r>
      <w:proofErr w:type="gramEnd"/>
      <w:r w:rsidRPr="00647031">
        <w:t xml:space="preserve"> детям авторов. У детей есть возможность прослушать и </w:t>
      </w:r>
      <w:r w:rsidRPr="00647031">
        <w:lastRenderedPageBreak/>
        <w:t>обсудить аудиозаписи, сравнить свое чтение с актерским исполнением, посмотреть фрагменты фильмов о писателях. Она носит обобщённый характер работы с группой. Особенность данной программы - индивидуальный подход к каждому ребёнку с учетом возрастных и психофизических особенностей</w:t>
      </w:r>
    </w:p>
    <w:p w:rsidR="00043BE9" w:rsidRPr="00647031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Программа имеет </w:t>
      </w:r>
      <w:r w:rsidR="00F50B26" w:rsidRPr="00647031">
        <w:rPr>
          <w:rFonts w:ascii="Times New Roman" w:eastAsia="Times New Roman" w:hAnsi="Times New Roman" w:cs="Times New Roman"/>
          <w:b/>
          <w:sz w:val="24"/>
          <w:szCs w:val="24"/>
        </w:rPr>
        <w:t>художественную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направленность.</w:t>
      </w:r>
    </w:p>
    <w:p w:rsidR="00043BE9" w:rsidRPr="00647031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освоения: </w:t>
      </w:r>
      <w:r w:rsidR="00610312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:rsidR="00043BE9" w:rsidRPr="00647031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Программа построена по</w:t>
      </w: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модульному 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принципу (модуль первого 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, модуль второго 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обучения). </w:t>
      </w:r>
    </w:p>
    <w:p w:rsidR="00043BE9" w:rsidRPr="00647031" w:rsidRDefault="002B3221" w:rsidP="00647031">
      <w:pPr>
        <w:tabs>
          <w:tab w:val="left" w:pos="567"/>
        </w:tabs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программы: </w:t>
      </w:r>
      <w:r w:rsidR="00E62B36">
        <w:rPr>
          <w:rFonts w:ascii="Times New Roman" w:eastAsia="Times New Roman" w:hAnsi="Times New Roman" w:cs="Times New Roman"/>
          <w:sz w:val="24"/>
          <w:szCs w:val="24"/>
        </w:rPr>
        <w:t>14-17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F50B26" w:rsidRPr="00647031" w:rsidRDefault="002B3221" w:rsidP="00F50B26">
      <w:pPr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Обучение учащихся культурной, выразительной речи, позволяющей свободно передавать свои мысли и чувства</w:t>
      </w:r>
    </w:p>
    <w:p w:rsidR="00043BE9" w:rsidRPr="00647031" w:rsidRDefault="002B3221" w:rsidP="00F50B26">
      <w:pPr>
        <w:shd w:val="clear" w:color="auto" w:fill="FFFFFF"/>
        <w:spacing w:before="144" w:after="144" w:line="276" w:lineRule="auto"/>
        <w:ind w:right="5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BE9" w:rsidRPr="00647031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F50B26" w:rsidRPr="00647031" w:rsidRDefault="00F50B26" w:rsidP="00F50B26">
      <w:pPr>
        <w:pStyle w:val="c6"/>
        <w:numPr>
          <w:ilvl w:val="0"/>
          <w:numId w:val="23"/>
        </w:numPr>
        <w:spacing w:line="360" w:lineRule="auto"/>
      </w:pPr>
      <w:r w:rsidRPr="00647031">
        <w:t xml:space="preserve">формирование познавательного интереса к искусству выразительного чтения; </w:t>
      </w:r>
    </w:p>
    <w:p w:rsidR="00F50B26" w:rsidRPr="00647031" w:rsidRDefault="00F50B26" w:rsidP="00F50B26">
      <w:pPr>
        <w:pStyle w:val="c6"/>
        <w:numPr>
          <w:ilvl w:val="0"/>
          <w:numId w:val="23"/>
        </w:numPr>
        <w:spacing w:line="360" w:lineRule="auto"/>
      </w:pPr>
      <w:r w:rsidRPr="00647031">
        <w:t xml:space="preserve">включение учащихся в познавательную деятельность, связанную </w:t>
      </w:r>
      <w:proofErr w:type="gramStart"/>
      <w:r w:rsidRPr="00647031">
        <w:t>с  необходимостью</w:t>
      </w:r>
      <w:proofErr w:type="gramEnd"/>
      <w:r w:rsidRPr="00647031">
        <w:t xml:space="preserve"> глубокого, эмоционального освоения художественных произведений, авторского замысла; </w:t>
      </w:r>
    </w:p>
    <w:p w:rsidR="00F50B26" w:rsidRPr="00647031" w:rsidRDefault="00F50B26" w:rsidP="00F50B26">
      <w:pPr>
        <w:pStyle w:val="c6"/>
        <w:numPr>
          <w:ilvl w:val="0"/>
          <w:numId w:val="23"/>
        </w:numPr>
        <w:spacing w:line="360" w:lineRule="auto"/>
      </w:pPr>
      <w:r w:rsidRPr="00647031">
        <w:t xml:space="preserve">выработка знаний о </w:t>
      </w:r>
      <w:proofErr w:type="gramStart"/>
      <w:r w:rsidRPr="00647031">
        <w:t>компонентах  и</w:t>
      </w:r>
      <w:proofErr w:type="gramEnd"/>
      <w:r w:rsidRPr="00647031">
        <w:t xml:space="preserve"> качествах выразительной речи, умения пользоваться голосом, дыханием, соблюдать логику чтения, адекватно содержанию и замыслу создавать эмоциональные образы; </w:t>
      </w:r>
    </w:p>
    <w:p w:rsidR="00F50B26" w:rsidRPr="00647031" w:rsidRDefault="00F50B26" w:rsidP="00F50B26">
      <w:pPr>
        <w:pStyle w:val="c6"/>
        <w:numPr>
          <w:ilvl w:val="0"/>
          <w:numId w:val="23"/>
        </w:numPr>
        <w:spacing w:line="360" w:lineRule="auto"/>
      </w:pPr>
      <w:r w:rsidRPr="00647031">
        <w:t xml:space="preserve">развитие мотиваций к овладению навыком выразительного чтения; </w:t>
      </w:r>
    </w:p>
    <w:p w:rsidR="00F50B26" w:rsidRPr="00647031" w:rsidRDefault="00F50B26" w:rsidP="00F50B26">
      <w:pPr>
        <w:pStyle w:val="c6"/>
        <w:numPr>
          <w:ilvl w:val="0"/>
          <w:numId w:val="23"/>
        </w:numPr>
        <w:spacing w:line="360" w:lineRule="auto"/>
      </w:pPr>
      <w:r w:rsidRPr="00647031">
        <w:t>овладение текстами разных родов и видов литературы, сведениями о некоторых писателях, поэтах, драматургах, их судьбе, творчестве</w:t>
      </w:r>
    </w:p>
    <w:p w:rsidR="00043BE9" w:rsidRPr="00647031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F50B26" w:rsidRPr="00647031" w:rsidRDefault="00F50B26" w:rsidP="00F50B26">
      <w:pPr>
        <w:pStyle w:val="c6"/>
        <w:numPr>
          <w:ilvl w:val="0"/>
          <w:numId w:val="24"/>
        </w:numPr>
        <w:spacing w:line="360" w:lineRule="auto"/>
      </w:pPr>
      <w:proofErr w:type="gramStart"/>
      <w:r w:rsidRPr="00647031">
        <w:t>развитие  представления</w:t>
      </w:r>
      <w:proofErr w:type="gramEnd"/>
      <w:r w:rsidRPr="00647031">
        <w:t xml:space="preserve"> о специфике выразительного чтения, культуры читательского восприятия художественных произведений, развитие </w:t>
      </w:r>
      <w:proofErr w:type="spellStart"/>
      <w:r w:rsidRPr="00647031">
        <w:t>орфоэпически</w:t>
      </w:r>
      <w:proofErr w:type="spellEnd"/>
      <w:r w:rsidRPr="00647031">
        <w:t xml:space="preserve"> правильного произношения, умения анализировать текст, понимать идеи автора, доносить их до слушателей, используя возможности выразительной речи; </w:t>
      </w:r>
    </w:p>
    <w:p w:rsidR="00F50B26" w:rsidRPr="00647031" w:rsidRDefault="00F50B26" w:rsidP="00F50B26">
      <w:pPr>
        <w:pStyle w:val="c6"/>
        <w:numPr>
          <w:ilvl w:val="0"/>
          <w:numId w:val="24"/>
        </w:numPr>
        <w:spacing w:line="360" w:lineRule="auto"/>
      </w:pPr>
      <w:r w:rsidRPr="00647031">
        <w:t xml:space="preserve">развитие образного и аналитического мышления, эстетических и творческих способностей учащихся, читательских интересов, развитие личностных свойств: </w:t>
      </w:r>
      <w:r w:rsidRPr="00647031">
        <w:lastRenderedPageBreak/>
        <w:t xml:space="preserve">активности, искренности, чувства сопереживания, самостоятельности, </w:t>
      </w:r>
      <w:proofErr w:type="gramStart"/>
      <w:r w:rsidRPr="00647031">
        <w:t>ответственности,  уверенности</w:t>
      </w:r>
      <w:proofErr w:type="gramEnd"/>
      <w:r w:rsidRPr="00647031">
        <w:t xml:space="preserve">; </w:t>
      </w:r>
    </w:p>
    <w:p w:rsidR="00F50B26" w:rsidRPr="00647031" w:rsidRDefault="00F50B26" w:rsidP="00F50B26">
      <w:pPr>
        <w:pStyle w:val="c6"/>
        <w:numPr>
          <w:ilvl w:val="0"/>
          <w:numId w:val="24"/>
        </w:numPr>
        <w:spacing w:line="360" w:lineRule="auto"/>
      </w:pPr>
      <w:r w:rsidRPr="00647031">
        <w:t>развитие потребности в самопознании и саморазвитии.</w:t>
      </w:r>
    </w:p>
    <w:p w:rsidR="00043BE9" w:rsidRPr="00647031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i/>
          <w:sz w:val="24"/>
          <w:szCs w:val="24"/>
        </w:rPr>
        <w:t>воспитывающие:</w:t>
      </w:r>
    </w:p>
    <w:p w:rsidR="00F50B26" w:rsidRPr="00647031" w:rsidRDefault="00F50B26" w:rsidP="00F50B26">
      <w:pPr>
        <w:pStyle w:val="c6"/>
        <w:numPr>
          <w:ilvl w:val="0"/>
          <w:numId w:val="25"/>
        </w:numPr>
        <w:spacing w:line="360" w:lineRule="auto"/>
      </w:pPr>
      <w:r w:rsidRPr="00647031">
        <w:t xml:space="preserve">воспитание духовно богатой, гармонически развитой личности с высокими нравственными идеалами и эстетическими потребностями, способной найти возможности самовыражения и самореализации в обществе; </w:t>
      </w:r>
    </w:p>
    <w:p w:rsidR="00F50B26" w:rsidRPr="00647031" w:rsidRDefault="00F50B26" w:rsidP="00F50B26">
      <w:pPr>
        <w:pStyle w:val="c6"/>
        <w:numPr>
          <w:ilvl w:val="0"/>
          <w:numId w:val="25"/>
        </w:numPr>
        <w:spacing w:line="360" w:lineRule="auto"/>
      </w:pPr>
      <w:r w:rsidRPr="00647031">
        <w:t xml:space="preserve">воспитание уважительного отношения к творчеству, литературному наследию и ценностям отечественной культуры, истории родины; </w:t>
      </w:r>
    </w:p>
    <w:p w:rsidR="00F50B26" w:rsidRPr="00647031" w:rsidRDefault="00F50B26" w:rsidP="00F50B26">
      <w:pPr>
        <w:pStyle w:val="c6"/>
        <w:numPr>
          <w:ilvl w:val="0"/>
          <w:numId w:val="25"/>
        </w:numPr>
        <w:spacing w:line="360" w:lineRule="auto"/>
      </w:pPr>
      <w:r w:rsidRPr="00647031">
        <w:t>формирование гуманистического мировоззрения.</w:t>
      </w:r>
    </w:p>
    <w:p w:rsidR="00043BE9" w:rsidRPr="00647031" w:rsidRDefault="002B3221" w:rsidP="00647031">
      <w:pPr>
        <w:pStyle w:val="3"/>
        <w:spacing w:before="0" w:line="360" w:lineRule="auto"/>
        <w:ind w:firstLine="708"/>
        <w:jc w:val="both"/>
        <w:rPr>
          <w:color w:val="auto"/>
          <w:sz w:val="24"/>
          <w:szCs w:val="24"/>
        </w:rPr>
      </w:pPr>
      <w:r w:rsidRPr="00647031">
        <w:rPr>
          <w:color w:val="auto"/>
          <w:sz w:val="24"/>
          <w:szCs w:val="24"/>
        </w:rPr>
        <w:t xml:space="preserve">Срок реализации программы: </w:t>
      </w:r>
      <w:r w:rsidRPr="00647031">
        <w:rPr>
          <w:b w:val="0"/>
          <w:color w:val="auto"/>
          <w:sz w:val="24"/>
          <w:szCs w:val="24"/>
        </w:rPr>
        <w:t xml:space="preserve">рассчитан на </w:t>
      </w:r>
      <w:r w:rsidR="00F50B26" w:rsidRPr="00647031">
        <w:rPr>
          <w:b w:val="0"/>
          <w:color w:val="auto"/>
          <w:sz w:val="24"/>
          <w:szCs w:val="24"/>
        </w:rPr>
        <w:t>1 год</w:t>
      </w:r>
      <w:r w:rsidRPr="00647031">
        <w:rPr>
          <w:b w:val="0"/>
          <w:color w:val="auto"/>
          <w:sz w:val="24"/>
          <w:szCs w:val="24"/>
        </w:rPr>
        <w:t>.</w:t>
      </w:r>
    </w:p>
    <w:p w:rsidR="00043BE9" w:rsidRPr="00647031" w:rsidRDefault="002B3221" w:rsidP="00647031">
      <w:pPr>
        <w:tabs>
          <w:tab w:val="left" w:pos="567"/>
        </w:tabs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4A86E8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Объем программы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: общее количество учебных часов, запланированных на весь период обучения, необходимых для освоения программы, составляет 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31">
        <w:rPr>
          <w:rFonts w:ascii="Times New Roman" w:hAnsi="Times New Roman" w:cs="Times New Roman"/>
          <w:sz w:val="24"/>
          <w:szCs w:val="24"/>
        </w:rPr>
        <w:t>учебных</w:t>
      </w:r>
      <w:r w:rsidR="006F203F" w:rsidRPr="00647031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43BE9" w:rsidRPr="00647031" w:rsidRDefault="002B3221" w:rsidP="00647031">
      <w:pPr>
        <w:tabs>
          <w:tab w:val="left" w:pos="567"/>
        </w:tabs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группы: 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043BE9" w:rsidRPr="00647031" w:rsidRDefault="002B3221" w:rsidP="00647031">
      <w:pPr>
        <w:shd w:val="clear" w:color="auto" w:fill="FFFFFF"/>
        <w:tabs>
          <w:tab w:val="left" w:pos="4766"/>
        </w:tabs>
        <w:spacing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1 раз в неделю по 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50B26" w:rsidRPr="0064703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BE9" w:rsidRPr="00647031" w:rsidRDefault="002B3221">
      <w:pPr>
        <w:shd w:val="clear" w:color="auto" w:fill="FFFFFF"/>
        <w:spacing w:before="144" w:after="144"/>
        <w:ind w:right="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занятий:</w:t>
      </w:r>
    </w:p>
    <w:p w:rsidR="004C0456" w:rsidRPr="00647031" w:rsidRDefault="004C0456" w:rsidP="00647031">
      <w:pPr>
        <w:pStyle w:val="a8"/>
        <w:shd w:val="clear" w:color="auto" w:fill="FFFFFF"/>
        <w:spacing w:before="0" w:beforeAutospacing="0" w:after="0" w:afterAutospacing="0" w:line="276" w:lineRule="auto"/>
      </w:pPr>
      <w:r w:rsidRPr="00647031">
        <w:t>- занятия по развитию техники речи;</w:t>
      </w:r>
    </w:p>
    <w:p w:rsidR="004C0456" w:rsidRPr="00647031" w:rsidRDefault="004C0456" w:rsidP="00647031">
      <w:pPr>
        <w:pStyle w:val="a8"/>
        <w:shd w:val="clear" w:color="auto" w:fill="FFFFFF"/>
        <w:spacing w:before="0" w:beforeAutospacing="0" w:after="0" w:afterAutospacing="0" w:line="276" w:lineRule="auto"/>
      </w:pPr>
      <w:r w:rsidRPr="00647031">
        <w:t>- занятия по логике чтения;</w:t>
      </w:r>
    </w:p>
    <w:p w:rsidR="004C0456" w:rsidRPr="00647031" w:rsidRDefault="004C0456" w:rsidP="00647031">
      <w:pPr>
        <w:pStyle w:val="a8"/>
        <w:shd w:val="clear" w:color="auto" w:fill="FFFFFF"/>
        <w:spacing w:before="0" w:beforeAutospacing="0" w:after="0" w:afterAutospacing="0" w:line="276" w:lineRule="auto"/>
      </w:pPr>
      <w:r w:rsidRPr="00647031">
        <w:t>- упражнения в рассказывании;</w:t>
      </w:r>
    </w:p>
    <w:p w:rsidR="004C0456" w:rsidRPr="00647031" w:rsidRDefault="004C0456" w:rsidP="00647031">
      <w:pPr>
        <w:pStyle w:val="a8"/>
        <w:shd w:val="clear" w:color="auto" w:fill="FFFFFF"/>
        <w:spacing w:before="0" w:beforeAutospacing="0" w:after="0" w:afterAutospacing="0" w:line="276" w:lineRule="auto"/>
      </w:pPr>
      <w:r w:rsidRPr="00647031">
        <w:t>- словесное рисование;</w:t>
      </w:r>
    </w:p>
    <w:p w:rsidR="004C0456" w:rsidRPr="00647031" w:rsidRDefault="004C0456" w:rsidP="00647031">
      <w:pPr>
        <w:pStyle w:val="a8"/>
        <w:shd w:val="clear" w:color="auto" w:fill="FFFFFF"/>
        <w:spacing w:before="0" w:beforeAutospacing="0" w:after="0" w:afterAutospacing="0" w:line="276" w:lineRule="auto"/>
      </w:pPr>
      <w:r w:rsidRPr="00647031">
        <w:t>- проведение занятий на природе;</w:t>
      </w:r>
    </w:p>
    <w:p w:rsidR="004C0456" w:rsidRPr="00647031" w:rsidRDefault="004C0456" w:rsidP="00647031">
      <w:pPr>
        <w:pStyle w:val="a8"/>
        <w:shd w:val="clear" w:color="auto" w:fill="FFFFFF"/>
        <w:spacing w:before="0" w:beforeAutospacing="0" w:after="0" w:afterAutospacing="0" w:line="276" w:lineRule="auto"/>
      </w:pPr>
      <w:r w:rsidRPr="00647031">
        <w:t>- выразительное чтение.</w:t>
      </w:r>
    </w:p>
    <w:p w:rsidR="00043BE9" w:rsidRPr="00647031" w:rsidRDefault="00043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BE9" w:rsidRPr="00647031" w:rsidRDefault="002B3221">
      <w:pPr>
        <w:shd w:val="clear" w:color="auto" w:fill="FFFFFF"/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Теоретические занятия могут проходить с применением дистанционных образовательных технологий, например, посредством программы (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и др.), записи лекций. Такая двухсторонняя форма коммуникации позволяет обучающимся, не имеющим возможности посещать все занятия в силу различных обстоятельств, получить доступ к изучению программы</w:t>
      </w:r>
    </w:p>
    <w:p w:rsidR="00043BE9" w:rsidRPr="00647031" w:rsidRDefault="002B3221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программы будут использованы следующие </w:t>
      </w: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формы обучения: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групповая, малыми группами, индивидуальная.</w:t>
      </w:r>
    </w:p>
    <w:p w:rsidR="00043BE9" w:rsidRPr="00647031" w:rsidRDefault="00043BE9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56" w:rsidRPr="00647031" w:rsidRDefault="00EB705F" w:rsidP="004C0456">
      <w:pPr>
        <w:pStyle w:val="a8"/>
        <w:spacing w:before="0" w:beforeAutospacing="0" w:after="0" w:afterAutospacing="0" w:line="360" w:lineRule="auto"/>
        <w:jc w:val="center"/>
        <w:rPr>
          <w:b/>
          <w:bCs/>
        </w:rPr>
      </w:pPr>
      <w:bookmarkStart w:id="0" w:name="_heading=h.30j0zll" w:colFirst="0" w:colLast="0"/>
      <w:bookmarkEnd w:id="0"/>
      <w:r w:rsidRPr="00647031">
        <w:rPr>
          <w:b/>
          <w:bCs/>
        </w:rPr>
        <w:t xml:space="preserve">Планируемые </w:t>
      </w:r>
      <w:r w:rsidR="004C0456" w:rsidRPr="00647031">
        <w:rPr>
          <w:b/>
          <w:bCs/>
        </w:rPr>
        <w:t>результаты.</w:t>
      </w:r>
    </w:p>
    <w:p w:rsidR="00EB705F" w:rsidRPr="00647031" w:rsidRDefault="00EB705F" w:rsidP="004C0456">
      <w:pPr>
        <w:pStyle w:val="a8"/>
        <w:spacing w:before="0" w:beforeAutospacing="0" w:after="0" w:afterAutospacing="0" w:line="360" w:lineRule="auto"/>
        <w:ind w:firstLine="720"/>
      </w:pPr>
      <w:r w:rsidRPr="00647031">
        <w:rPr>
          <w:b/>
          <w:bCs/>
        </w:rPr>
        <w:t>Предметные: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 xml:space="preserve">В процессе </w:t>
      </w:r>
      <w:proofErr w:type="gramStart"/>
      <w:r w:rsidRPr="00647031">
        <w:t>изучения курса</w:t>
      </w:r>
      <w:proofErr w:type="gramEnd"/>
      <w:r w:rsidRPr="00647031">
        <w:t xml:space="preserve"> учащиеся будут иметь возможность научиться: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lastRenderedPageBreak/>
        <w:t>- основам техники выразительного чтения и рассказывания: правильности дыхания, качеству голоса, дикции;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логике выразительной речи;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исполнительскому анализу;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партитурным знакам;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В процессе овладения знаниями вырабатываются следующие умения учащихся: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пересказывать текст подробно, кратко, выборочно, творчески, художественно;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чувствовать тональность художественного текста, интонационно передавать ее;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читать художественный текст (отчетливая артикуляция, логические ударения, паузы, темп речи и др.);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делать разметку текста, используя партитурные знаки;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соотносить характер чтения с жанром произведения и стилем писателя;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определять исполнительскую задачу;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мотивированно оценивать собственное и чтение товарищей;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в художественном рассказе использовать систему изобразительно- выразительных средств языка произведения.</w:t>
      </w:r>
    </w:p>
    <w:p w:rsidR="00EB705F" w:rsidRPr="00647031" w:rsidRDefault="00EB705F" w:rsidP="004C0456">
      <w:pPr>
        <w:pStyle w:val="a8"/>
        <w:spacing w:before="0" w:beforeAutospacing="0" w:after="0" w:afterAutospacing="0" w:line="360" w:lineRule="auto"/>
        <w:ind w:firstLine="720"/>
      </w:pPr>
      <w:proofErr w:type="spellStart"/>
      <w:r w:rsidRPr="00647031">
        <w:rPr>
          <w:b/>
          <w:bCs/>
        </w:rPr>
        <w:t>Метапредметные</w:t>
      </w:r>
      <w:proofErr w:type="spellEnd"/>
      <w:r w:rsidRPr="00647031">
        <w:rPr>
          <w:b/>
          <w:bCs/>
        </w:rPr>
        <w:t>: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учащиеся научатся особенностям чтения произведений разных жанров.</w:t>
      </w:r>
    </w:p>
    <w:p w:rsidR="00EB705F" w:rsidRPr="00647031" w:rsidRDefault="00EB705F" w:rsidP="004C0456">
      <w:pPr>
        <w:pStyle w:val="a8"/>
        <w:spacing w:before="0" w:beforeAutospacing="0" w:after="0" w:afterAutospacing="0" w:line="360" w:lineRule="auto"/>
        <w:ind w:firstLine="720"/>
      </w:pPr>
      <w:r w:rsidRPr="00647031">
        <w:rPr>
          <w:b/>
          <w:bCs/>
        </w:rPr>
        <w:t>Личностные:</w:t>
      </w:r>
    </w:p>
    <w:p w:rsidR="00EB705F" w:rsidRPr="00647031" w:rsidRDefault="00EB705F" w:rsidP="00EB705F">
      <w:pPr>
        <w:pStyle w:val="a8"/>
        <w:spacing w:before="0" w:beforeAutospacing="0" w:after="0" w:afterAutospacing="0" w:line="360" w:lineRule="auto"/>
      </w:pPr>
      <w:r w:rsidRPr="00647031">
        <w:t>- учащиеся получат возможность творчески развиваться.</w:t>
      </w:r>
    </w:p>
    <w:p w:rsidR="00EB705F" w:rsidRPr="00647031" w:rsidRDefault="00EB705F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определения результативности: 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участие в районных, городских конкурсах, фестивалях.</w:t>
      </w:r>
    </w:p>
    <w:p w:rsidR="00043BE9" w:rsidRPr="00647031" w:rsidRDefault="002B3221">
      <w:pPr>
        <w:shd w:val="clear" w:color="auto" w:fill="FFFFFF"/>
        <w:spacing w:before="280" w:line="240" w:lineRule="auto"/>
        <w:ind w:right="5" w:firstLine="708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подведения итогов реализации программы: </w:t>
      </w:r>
    </w:p>
    <w:p w:rsidR="00043BE9" w:rsidRPr="00647031" w:rsidRDefault="00B71CBA" w:rsidP="00647031">
      <w:pPr>
        <w:pStyle w:val="a8"/>
        <w:spacing w:line="360" w:lineRule="auto"/>
      </w:pPr>
      <w:r w:rsidRPr="00647031">
        <w:t xml:space="preserve">Для учета знаний, умений и </w:t>
      </w:r>
      <w:proofErr w:type="gramStart"/>
      <w:r w:rsidRPr="00647031">
        <w:t>навыков</w:t>
      </w:r>
      <w:proofErr w:type="gramEnd"/>
      <w:r w:rsidRPr="00647031">
        <w:t xml:space="preserve"> учащихся по предмету могут быть использованы формы зачетов, сценических выступлений</w:t>
      </w:r>
      <w:r w:rsidR="00647031">
        <w:t>, смотров-конкурсов, концертов.</w:t>
      </w:r>
    </w:p>
    <w:p w:rsidR="00043BE9" w:rsidRPr="00647031" w:rsidRDefault="002B3221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2. Учебный план</w:t>
      </w:r>
    </w:p>
    <w:p w:rsidR="00043BE9" w:rsidRPr="00647031" w:rsidRDefault="00043B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3"/>
        <w:gridCol w:w="1723"/>
        <w:gridCol w:w="2136"/>
        <w:gridCol w:w="1287"/>
        <w:gridCol w:w="2566"/>
      </w:tblGrid>
      <w:tr w:rsidR="00043BE9" w:rsidRPr="00647031">
        <w:trPr>
          <w:trHeight w:val="694"/>
        </w:trPr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и аттестация по завершении реализации программы.</w:t>
            </w:r>
          </w:p>
        </w:tc>
      </w:tr>
      <w:tr w:rsidR="00043BE9" w:rsidRPr="00647031">
        <w:trPr>
          <w:trHeight w:val="22"/>
        </w:trPr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BE9" w:rsidRPr="00647031">
        <w:trPr>
          <w:trHeight w:val="22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 w:rsidP="00B71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Модуль 1 </w:t>
            </w:r>
            <w:r w:rsidR="00B71CBA"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EB7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EB7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B71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BE9" w:rsidRPr="00647031">
        <w:trPr>
          <w:trHeight w:val="125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 w:rsidP="00B71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 </w:t>
            </w:r>
            <w:r w:rsidR="00B71CBA"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EB7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EB7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B71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BE9" w:rsidRPr="00647031">
        <w:trPr>
          <w:trHeight w:val="135"/>
        </w:trPr>
        <w:tc>
          <w:tcPr>
            <w:tcW w:w="943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47031" w:rsidRDefault="002B3221" w:rsidP="00B71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 </w:t>
            </w:r>
            <w:r w:rsidR="00B71CBA"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B71CBA"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043BE9" w:rsidRPr="00647031" w:rsidRDefault="00043BE9">
      <w:pPr>
        <w:shd w:val="clear" w:color="auto" w:fill="FFFFFF"/>
        <w:ind w:righ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9B6" w:rsidRDefault="000F49B6" w:rsidP="00B71CBA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9B6" w:rsidRDefault="000F49B6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0F49B6" w:rsidSect="002A5CD6">
          <w:footerReference w:type="default" r:id="rId11"/>
          <w:pgSz w:w="11906" w:h="16838"/>
          <w:pgMar w:top="1134" w:right="850" w:bottom="1134" w:left="1700" w:header="708" w:footer="708" w:gutter="0"/>
          <w:pgNumType w:start="1"/>
          <w:cols w:space="720"/>
          <w:titlePg/>
          <w:docGrid w:linePitch="299"/>
        </w:sectPr>
      </w:pPr>
    </w:p>
    <w:p w:rsidR="00DC0A0C" w:rsidRDefault="000F49B6" w:rsidP="00DC0A0C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C0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0A0C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DC0A0C" w:rsidRDefault="00DC0A0C" w:rsidP="00DC0A0C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p w:rsidR="00DC0A0C" w:rsidRDefault="00DC0A0C" w:rsidP="00DC0A0C">
      <w:pP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3" w:type="dxa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DC0A0C" w:rsidTr="00DC0A0C">
        <w:trPr>
          <w:trHeight w:val="1076"/>
        </w:trPr>
        <w:tc>
          <w:tcPr>
            <w:tcW w:w="2093" w:type="dxa"/>
            <w:vAlign w:val="center"/>
          </w:tcPr>
          <w:p w:rsidR="00DC0A0C" w:rsidRDefault="00DC0A0C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DC0A0C" w:rsidRDefault="00DC0A0C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DC0A0C" w:rsidRDefault="00DC0A0C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DC0A0C" w:rsidRDefault="00DC0A0C" w:rsidP="0017237D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DC0A0C" w:rsidRDefault="00DC0A0C" w:rsidP="0017237D">
            <w:pPr>
              <w:spacing w:line="276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DC0A0C" w:rsidTr="00DC0A0C">
        <w:trPr>
          <w:trHeight w:val="521"/>
        </w:trPr>
        <w:tc>
          <w:tcPr>
            <w:tcW w:w="2093" w:type="dxa"/>
            <w:vAlign w:val="center"/>
          </w:tcPr>
          <w:p w:rsidR="00DC0A0C" w:rsidRDefault="00DC0A0C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DC0A0C" w:rsidRDefault="00DC0A0C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DC0A0C" w:rsidRDefault="00DC0A0C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DC0A0C" w:rsidRDefault="00DC0A0C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0EA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97" w:type="dxa"/>
            <w:vAlign w:val="center"/>
          </w:tcPr>
          <w:p w:rsidR="00DC0A0C" w:rsidRDefault="00FF0EA9" w:rsidP="0017237D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</w:t>
            </w:r>
            <w:r w:rsidR="00F3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по 1 часу</w:t>
            </w:r>
            <w:bookmarkStart w:id="1" w:name="_GoBack"/>
            <w:bookmarkEnd w:id="1"/>
          </w:p>
        </w:tc>
      </w:tr>
    </w:tbl>
    <w:p w:rsidR="000F49B6" w:rsidRPr="00647031" w:rsidRDefault="00DC0A0C" w:rsidP="00DC0A0C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49B6" w:rsidRPr="00647031" w:rsidRDefault="000F49B6" w:rsidP="000F49B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9B6" w:rsidRDefault="000F49B6" w:rsidP="000F49B6">
      <w:pPr>
        <w:shd w:val="clear" w:color="auto" w:fill="FFFFFF"/>
        <w:ind w:right="5"/>
        <w:rPr>
          <w:rFonts w:ascii="Times New Roman" w:eastAsia="Times New Roman" w:hAnsi="Times New Roman" w:cs="Times New Roman"/>
          <w:b/>
          <w:sz w:val="24"/>
          <w:szCs w:val="24"/>
        </w:rPr>
        <w:sectPr w:rsidR="000F49B6" w:rsidSect="000F49B6"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1CBA" w:rsidRPr="00647031" w:rsidRDefault="002B3221" w:rsidP="00B71CBA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B71CBA" w:rsidRPr="00647031" w:rsidRDefault="002B3221" w:rsidP="00647031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1CBA" w:rsidRPr="00647031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71CBA" w:rsidRPr="0064703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7031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7"/>
        <w:gridCol w:w="1050"/>
        <w:gridCol w:w="1331"/>
        <w:gridCol w:w="1412"/>
        <w:gridCol w:w="1701"/>
      </w:tblGrid>
      <w:tr w:rsidR="00647031" w:rsidRPr="00647031" w:rsidTr="00647031">
        <w:trPr>
          <w:trHeight w:val="4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E9" w:rsidRPr="00647031" w:rsidRDefault="002B322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E9" w:rsidRPr="00647031" w:rsidRDefault="002B322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E9" w:rsidRPr="00647031" w:rsidRDefault="002B322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E9" w:rsidRPr="00647031" w:rsidRDefault="002B322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647031" w:rsidRPr="00647031" w:rsidTr="00647031">
        <w:trPr>
          <w:trHeight w:val="7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B71CBA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Цели и задач</w:t>
            </w:r>
            <w:r w:rsid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кружка «Выразительное чтение»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B71CBA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Раздел. </w:t>
            </w:r>
            <w:r w:rsid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речи.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64703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 дыхания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64703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дикцией учащихся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(любимые стихи)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Прав</w:t>
            </w:r>
            <w:r w:rsid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литературного произношения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 о логике чтения.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64703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Орфоэпическое произношение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B7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A" w:rsidRPr="00647031" w:rsidRDefault="005C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Раздел. </w:t>
            </w:r>
            <w:r w:rsid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Интонация.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43324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43324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Темп. Ритм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Эмоционально-образная выразительность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«Русские поэты о русской природе».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 Выразительное чтение прозы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43324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43324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Раздел. Рассказывание 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64703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рассказывания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близкий к тексту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 сокращении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изменением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рассказчика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Импровизированный рассказ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 детской аудитории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647031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 и жестикуляция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мимике и жесте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чтения басни.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Формы построения стихотворений</w:t>
            </w:r>
          </w:p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рифма. Белые сти</w:t>
            </w:r>
            <w:r w:rsid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хи. Открытая и закрытая рифмы.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Эхо рифма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Фигурные стихи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64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Раздел. </w:t>
            </w:r>
            <w:r w:rsid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метафора, олицетворение, аллегория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ко Дню Победы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31" w:rsidRPr="00647031" w:rsidTr="00647031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5C21F0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647031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647031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E" w:rsidRPr="00647031" w:rsidRDefault="00C842CE" w:rsidP="00C8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05F" w:rsidRPr="00647031" w:rsidRDefault="00EB705F" w:rsidP="004C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05F" w:rsidRPr="00647031" w:rsidRDefault="00EB705F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B705F" w:rsidRPr="00647031" w:rsidSect="00452216">
          <w:pgSz w:w="11906" w:h="16838"/>
          <w:pgMar w:top="1134" w:right="850" w:bottom="1134" w:left="1700" w:header="708" w:footer="708" w:gutter="0"/>
          <w:pgNumType w:start="8"/>
          <w:cols w:space="720"/>
          <w:titlePg/>
          <w:docGrid w:linePitch="299"/>
        </w:sectPr>
      </w:pPr>
    </w:p>
    <w:p w:rsidR="000F49B6" w:rsidRPr="000F49B6" w:rsidRDefault="000F49B6" w:rsidP="000F49B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F49B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0F49B6" w:rsidRPr="000F49B6" w:rsidRDefault="000F49B6" w:rsidP="000F49B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сведения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1.  Техника чтения. Требования, предъявляемые к искусству чтения, к дыханию,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дикции, орфоэпии.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2.  Логика чтения. Логические паузы. Исполнение Их длительность и характер.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Логическое ударение и приемы их практического осуществления. Сочетание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силы голоса, высоты и длительности в ударении. Темп. Ритм. Соотношение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логических и ритмических пауз. Виды ритмических пауз (межстиховые,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цезуры, </w:t>
      </w:r>
      <w:proofErr w:type="spellStart"/>
      <w:r w:rsidRPr="000F49B6">
        <w:rPr>
          <w:rFonts w:ascii="Times New Roman" w:eastAsia="Times New Roman" w:hAnsi="Times New Roman" w:cs="Times New Roman"/>
          <w:sz w:val="24"/>
          <w:szCs w:val="24"/>
        </w:rPr>
        <w:t>леймы</w:t>
      </w:r>
      <w:proofErr w:type="spellEnd"/>
      <w:r w:rsidRPr="000F49B6">
        <w:rPr>
          <w:rFonts w:ascii="Times New Roman" w:eastAsia="Times New Roman" w:hAnsi="Times New Roman" w:cs="Times New Roman"/>
          <w:sz w:val="24"/>
          <w:szCs w:val="24"/>
        </w:rPr>
        <w:t>).  Партитура текста.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3.  Эмоционально-образная выразительность. Видения. Адресат. Позиция. Поза. Сопереживание. Словесное действие. Паузы: психологические, начальные, финальные.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1.  Приемы работы над дыханием и дикцией.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2.  Создание партитуры текста.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3.  Исполнение басен. Басни «Волк на псарне», «Волк и ягненок».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4.  Исполнение былин. «Илья Муромец и Соловей-разбойник».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5.  Исполнение стихотворных произведений. </w:t>
      </w:r>
      <w:proofErr w:type="spellStart"/>
      <w:r w:rsidRPr="000F49B6">
        <w:rPr>
          <w:rFonts w:ascii="Times New Roman" w:eastAsia="Times New Roman" w:hAnsi="Times New Roman" w:cs="Times New Roman"/>
          <w:sz w:val="24"/>
          <w:szCs w:val="24"/>
        </w:rPr>
        <w:t>А.Пушкин</w:t>
      </w:r>
      <w:proofErr w:type="spellEnd"/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 «Осень», «Элегия».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proofErr w:type="spellStart"/>
      <w:r w:rsidRPr="000F49B6">
        <w:rPr>
          <w:rFonts w:ascii="Times New Roman" w:eastAsia="Times New Roman" w:hAnsi="Times New Roman" w:cs="Times New Roman"/>
          <w:sz w:val="24"/>
          <w:szCs w:val="24"/>
        </w:rPr>
        <w:t>М.Лермонтов</w:t>
      </w:r>
      <w:proofErr w:type="spellEnd"/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 «Смерть Поэта». 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7.    </w:t>
      </w:r>
      <w:proofErr w:type="spellStart"/>
      <w:r w:rsidRPr="000F49B6">
        <w:rPr>
          <w:rFonts w:ascii="Times New Roman" w:eastAsia="Times New Roman" w:hAnsi="Times New Roman" w:cs="Times New Roman"/>
          <w:sz w:val="24"/>
          <w:szCs w:val="24"/>
        </w:rPr>
        <w:t>Н.Некрасов</w:t>
      </w:r>
      <w:proofErr w:type="spellEnd"/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 «Размышления у парадного подъезда». 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8.  В. Маяковский «Хорошее отношение к лошадям».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9.   С. Есенин </w:t>
      </w:r>
      <w:proofErr w:type="gramStart"/>
      <w:r w:rsidRPr="000F49B6">
        <w:rPr>
          <w:rFonts w:ascii="Times New Roman" w:eastAsia="Times New Roman" w:hAnsi="Times New Roman" w:cs="Times New Roman"/>
          <w:sz w:val="24"/>
          <w:szCs w:val="24"/>
        </w:rPr>
        <w:t>« Письмо</w:t>
      </w:r>
      <w:proofErr w:type="gramEnd"/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 матери», «Песнь о собаке».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10. Исполнение прозаических произведений. И. Тургенев Из «Стихотворений в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прозе». 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proofErr w:type="spellStart"/>
      <w:r w:rsidRPr="000F49B6">
        <w:rPr>
          <w:rFonts w:ascii="Times New Roman" w:eastAsia="Times New Roman" w:hAnsi="Times New Roman" w:cs="Times New Roman"/>
          <w:sz w:val="24"/>
          <w:szCs w:val="24"/>
        </w:rPr>
        <w:t>М.Горький</w:t>
      </w:r>
      <w:proofErr w:type="spellEnd"/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 «Песня о Соколе», «Песня о Буревестнике» (отрывки).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proofErr w:type="spellStart"/>
      <w:r w:rsidRPr="000F49B6">
        <w:rPr>
          <w:rFonts w:ascii="Times New Roman" w:eastAsia="Times New Roman" w:hAnsi="Times New Roman" w:cs="Times New Roman"/>
          <w:sz w:val="24"/>
          <w:szCs w:val="24"/>
        </w:rPr>
        <w:t>А.Солженицын</w:t>
      </w:r>
      <w:proofErr w:type="spellEnd"/>
      <w:r w:rsidRPr="000F49B6">
        <w:rPr>
          <w:rFonts w:ascii="Times New Roman" w:eastAsia="Times New Roman" w:hAnsi="Times New Roman" w:cs="Times New Roman"/>
          <w:sz w:val="24"/>
          <w:szCs w:val="24"/>
        </w:rPr>
        <w:t xml:space="preserve"> «Крохотки». </w:t>
      </w:r>
    </w:p>
    <w:p w:rsidR="000F49B6" w:rsidRPr="000F49B6" w:rsidRDefault="000F49B6" w:rsidP="000F49B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B6">
        <w:rPr>
          <w:rFonts w:ascii="Times New Roman" w:eastAsia="Times New Roman" w:hAnsi="Times New Roman" w:cs="Times New Roman"/>
          <w:sz w:val="24"/>
          <w:szCs w:val="24"/>
        </w:rPr>
        <w:t>13. Исполнение драматических произведений. А. Вампилов «Свидание».</w:t>
      </w:r>
    </w:p>
    <w:p w:rsidR="000F49B6" w:rsidRDefault="000F49B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9B6" w:rsidRDefault="000F49B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5. Формы контроля, аттестации</w:t>
      </w: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контроля:</w:t>
      </w: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- творческие задания </w:t>
      </w: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проверка на знание терминов;</w:t>
      </w: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- конкурс </w:t>
      </w:r>
      <w:r w:rsidR="00EB705F" w:rsidRPr="00647031">
        <w:rPr>
          <w:rFonts w:ascii="Times New Roman" w:eastAsia="Times New Roman" w:hAnsi="Times New Roman" w:cs="Times New Roman"/>
          <w:sz w:val="24"/>
          <w:szCs w:val="24"/>
        </w:rPr>
        <w:t>чтецов</w:t>
      </w:r>
    </w:p>
    <w:p w:rsidR="00043BE9" w:rsidRPr="00647031" w:rsidRDefault="002B322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6. Оценочные материалы</w:t>
      </w: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Результативность освоения детьми данной программы определяется с помощью использования разнообразных способов проверки: текущий контроль знаний в процессе устного опроса (индивидуального и группового); текущий контроль умений и навыков в процессе наблюдения за индивидуальной работой; промежуточная аттестация умений и навыков при анализе итоговой работы.</w:t>
      </w:r>
    </w:p>
    <w:p w:rsidR="006F203F" w:rsidRPr="00647031" w:rsidRDefault="006F203F" w:rsidP="006F203F">
      <w:pPr>
        <w:shd w:val="clear" w:color="auto" w:fill="FFFFFF"/>
        <w:spacing w:line="276" w:lineRule="auto"/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5A8" w:rsidRPr="00647031" w:rsidRDefault="002365A8" w:rsidP="006F203F">
      <w:pPr>
        <w:shd w:val="clear" w:color="auto" w:fill="FFFFFF"/>
        <w:spacing w:line="276" w:lineRule="auto"/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5A8" w:rsidRPr="00647031" w:rsidRDefault="002365A8" w:rsidP="002365A8">
      <w:pPr>
        <w:shd w:val="clear" w:color="auto" w:fill="FFFFFF"/>
        <w:spacing w:before="225"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аттестация.</w:t>
      </w:r>
    </w:p>
    <w:p w:rsidR="002365A8" w:rsidRPr="00647031" w:rsidRDefault="002365A8" w:rsidP="002365A8">
      <w:pPr>
        <w:shd w:val="clear" w:color="auto" w:fill="FFFFFF"/>
        <w:spacing w:before="225" w:after="0" w:line="195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70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Вопросы (старшая и младшая группа)</w:t>
      </w:r>
    </w:p>
    <w:p w:rsidR="002365A8" w:rsidRPr="00647031" w:rsidRDefault="002365A8" w:rsidP="002365A8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Перечисли признаки правильной речи.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Назови изобразительно-выразительные средства языка, дай им определение.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Что такое логическое ударение?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Виды рассказывания?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Что такое ода?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Что такое басня?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Что такое баллада?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Что такое рифма? Назови виды рифм.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Какие стихи называют белыми?</w:t>
      </w:r>
    </w:p>
    <w:p w:rsidR="002365A8" w:rsidRPr="00647031" w:rsidRDefault="002365A8" w:rsidP="002365A8">
      <w:pPr>
        <w:pStyle w:val="ab"/>
        <w:numPr>
          <w:ilvl w:val="0"/>
          <w:numId w:val="33"/>
        </w:num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текста:</w:t>
      </w:r>
    </w:p>
    <w:p w:rsidR="002365A8" w:rsidRPr="00647031" w:rsidRDefault="002365A8" w:rsidP="002365A8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65A8" w:rsidRPr="00647031" w:rsidRDefault="002365A8" w:rsidP="002365A8">
      <w:pPr>
        <w:shd w:val="clear" w:color="auto" w:fill="FFFFFF"/>
        <w:spacing w:before="225" w:after="0" w:line="195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7031">
        <w:rPr>
          <w:rFonts w:ascii="Times New Roman" w:eastAsia="Times New Roman" w:hAnsi="Times New Roman" w:cs="Times New Roman"/>
          <w:sz w:val="24"/>
          <w:szCs w:val="24"/>
          <w:u w:val="single"/>
        </w:rPr>
        <w:t>Выразительное чтение текста</w:t>
      </w:r>
    </w:p>
    <w:p w:rsidR="002365A8" w:rsidRPr="00647031" w:rsidRDefault="002365A8" w:rsidP="002365A8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i/>
          <w:sz w:val="24"/>
          <w:szCs w:val="24"/>
        </w:rPr>
        <w:t>Текст для младшей группы:</w:t>
      </w:r>
    </w:p>
    <w:p w:rsidR="002365A8" w:rsidRPr="00647031" w:rsidRDefault="002365A8" w:rsidP="00647031">
      <w:pPr>
        <w:shd w:val="clear" w:color="auto" w:fill="FFFFFF"/>
        <w:spacing w:before="225"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Лесной доктор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Мы бродили весной в лесу и наблюдали жизнь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дупляных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птиц: дятлов, сов. Вдруг в той стороне, где у нас раньше было намечено интересное дерево, мы услышали звук пилы. То была, как нам говорили, заготовка дров из сухостойного леса для стеклянного завода.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Мы побоялись за наше дерево, поспешили на звук пилы, но было уже поздно: наша осина лежала, и вокруг её пня было множество пустых еловых шишек. Это всё дятел отшелушил за долгую зиму, собирал, носил на эту осинку, закладывал между двумя суками своей мастерской и долбил. Около пня, на срезанной нашей осине, два паренька отдыхали. Эти два паренька только и занимались тем, что пилили лес.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– Эх вы, проказники! – сказали мы и указали им на срезанную осинку. – Вам велено резать сухостойные деревья, а вы что сделали?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– Дятел дырки наделал, – ответили ребята. – Мы поглядели и, конечно, спилили. Всё равно пропадёт.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Стали всем вместе осматривать дерево. Оно было совсем свежее, и только на небольшом пространстве, не более метра в длину, внутри ствола прошёл червяк.  Дятел, очевидно, выслушал осину, как доктор: выстукал её своим клювом, понял пустоту, оставляемую червём, и приступил к операции извлечения червя.  И второй раз, и третий, и четвёртый…  Нетолстый ствол осины походил на свирель с клапанами.  Семь дырок сделал «хирург» и только на восьмой захватил червяка, вытащил и спас осину.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Мы вырезали этот кусок как замечательный экспонат для музея.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– Видите, – сказали мы ребятам, – дятел – это лесной доктор, он спас осину, и она бы жила и жила, а вы её срезали.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Пареньки подивились. </w:t>
      </w:r>
    </w:p>
    <w:p w:rsidR="002365A8" w:rsidRPr="00647031" w:rsidRDefault="002365A8" w:rsidP="00647031">
      <w:pPr>
        <w:shd w:val="clear" w:color="auto" w:fill="FFFFFF"/>
        <w:spacing w:before="225" w:after="0" w:line="195" w:lineRule="atLea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365A8" w:rsidRPr="00647031" w:rsidRDefault="002365A8" w:rsidP="002365A8">
      <w:pPr>
        <w:shd w:val="clear" w:color="auto" w:fill="FFFFFF"/>
        <w:spacing w:before="225" w:after="0" w:line="195" w:lineRule="atLeast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470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Текст для старшей группы:</w:t>
      </w:r>
    </w:p>
    <w:p w:rsidR="002365A8" w:rsidRPr="00647031" w:rsidRDefault="002365A8" w:rsidP="002365A8">
      <w:pPr>
        <w:pStyle w:val="ab"/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5A8" w:rsidRPr="00647031" w:rsidRDefault="002365A8" w:rsidP="002365A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Удивительная картина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Перед отъездом в город мама устроила генеральную уборку. Вытащила с дачного чердака старый хлам, разложила его по всему двору и ушла готовить обед. Я уселся на пенёк отдохнуть. Всё лето буквально присесть было некогда: то походы, то рыбалка... Теперь ещё и генеральная уборка на нашу голову. По-моему, эти вещи могли бы и дальше лежать на чердаке, никому не мешая. А вот картину можно повесить и в доме.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На картине был изображён цветок — тигровая лилия, на цветке сидит бабочка, вокруг — густая трава. Картина выполнена старательно: видна каждая травинка. Зачем мама поставила такой натюрморт рядом с кучей мусора? Может, его нарисовал какой-нибудь знаменитый художник и мы владеем целым состоянием?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Я пристально разглядывал картину и вдруг заметил, как из рамы вылетает нарисованная бабочка. Ещё и цветок теперь раскачивался! Да и трава на полотне, если приглядеться, слегка волновалась ветром. «Как же я мог так ошибиться? — думал я, поднимая лёгкий багет. — Ведь и трава внутри такая же, как снаружи, и цветок этот я сто раз видел. Вот что может сделать простая рамка!»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Я посмотрел сквозь рамку на папу. Папа как папа, ничего интересного. Но стоило навести на него рамку — он сразу сделался представительным мужчиной.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Взглянул через рамку на кошку — красота! Волосок к волоску, ушки точёные, лапки изящные, словно игрушечные. Будто их вывел пером японский художник.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Так и пошло. На что ни погляжу сквозь деревянный прямоугольник — всё становится будто картина. Вот мама режет на кухне капусту — живопись Рембрандта! Сестра размешивает салат — Ван Гог! Облако плывёт над домом такое, что и не снилось Шишкину с Левитаном.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Скоро мне надоело одному наслаждаться эффектом. Позвал во двор сестру. И она тоже принялась всё подряд превращать в картины. Соседа за забором. Птицу-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камышовку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на ветке. Дерево-сосну.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— Смотри, — говорю я сестре, — вот ещё картина. «Заброшенный сад».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— Откуда ты знаешь, что это картина? — с явным недоверием сказала сестра. — Рамка-то у меня!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Вот тогда у меня в голове что-то раз — и щёлкнуло. Всё как-то сразу посветлело. Оказывается, можно и без рамы. Кругом и так, само по себе всё — картина. </w:t>
      </w:r>
    </w:p>
    <w:p w:rsidR="002365A8" w:rsidRPr="00647031" w:rsidRDefault="002365A8" w:rsidP="00647031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До этой минуты всё у меня в жизни было как-то порознь, само по себе, без всякого порядка и смысла. А теперь сразу и порядок, и смысл, и новый интерес появился. Как будто рассыпанные камешки сложились в яркую мозаику. 363 слова</w:t>
      </w:r>
    </w:p>
    <w:p w:rsidR="002365A8" w:rsidRPr="00647031" w:rsidRDefault="002365A8" w:rsidP="00236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(По С. Иванову.)</w:t>
      </w:r>
    </w:p>
    <w:p w:rsidR="002365A8" w:rsidRPr="00647031" w:rsidRDefault="002365A8" w:rsidP="002365A8">
      <w:pPr>
        <w:pStyle w:val="ab"/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5A8" w:rsidRPr="00647031" w:rsidRDefault="002365A8" w:rsidP="00647031">
      <w:pPr>
        <w:shd w:val="clear" w:color="auto" w:fill="FFFFFF"/>
        <w:spacing w:before="225" w:after="0" w:line="195" w:lineRule="atLeast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5A8" w:rsidRPr="00647031" w:rsidRDefault="002365A8" w:rsidP="006F203F">
      <w:pPr>
        <w:shd w:val="clear" w:color="auto" w:fill="FFFFFF"/>
        <w:spacing w:line="276" w:lineRule="auto"/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Критерии и способы оценки качества реализации программы</w:t>
      </w:r>
    </w:p>
    <w:p w:rsidR="00043BE9" w:rsidRPr="00647031" w:rsidRDefault="00043BE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705F" w:rsidRPr="00647031" w:rsidRDefault="00EB705F" w:rsidP="00EB705F">
      <w:pPr>
        <w:pStyle w:val="Default"/>
        <w:jc w:val="center"/>
        <w:rPr>
          <w:b/>
          <w:color w:val="auto"/>
        </w:rPr>
      </w:pPr>
      <w:r w:rsidRPr="00647031">
        <w:rPr>
          <w:b/>
          <w:bCs/>
          <w:color w:val="auto"/>
        </w:rPr>
        <w:t>Критерии оценки показателей обучающихся</w:t>
      </w:r>
    </w:p>
    <w:p w:rsidR="00EB705F" w:rsidRPr="00647031" w:rsidRDefault="00EB705F" w:rsidP="00EB705F">
      <w:pPr>
        <w:pStyle w:val="Default"/>
        <w:jc w:val="center"/>
        <w:rPr>
          <w:b/>
          <w:color w:val="auto"/>
        </w:rPr>
      </w:pPr>
      <w:r w:rsidRPr="00647031">
        <w:rPr>
          <w:b/>
          <w:bCs/>
          <w:color w:val="auto"/>
        </w:rPr>
        <w:t xml:space="preserve">по образовательной программе </w:t>
      </w:r>
      <w:r w:rsidRPr="00647031">
        <w:rPr>
          <w:b/>
          <w:color w:val="auto"/>
        </w:rPr>
        <w:t>«</w:t>
      </w:r>
      <w:r w:rsidR="004C0456" w:rsidRPr="00647031">
        <w:rPr>
          <w:b/>
          <w:color w:val="auto"/>
        </w:rPr>
        <w:t>Выразительное чтение</w:t>
      </w:r>
      <w:r w:rsidRPr="00647031">
        <w:rPr>
          <w:b/>
          <w:color w:val="auto"/>
        </w:rPr>
        <w:t>»</w:t>
      </w:r>
    </w:p>
    <w:p w:rsidR="00EB705F" w:rsidRPr="00647031" w:rsidRDefault="004C0456" w:rsidP="00EB705F">
      <w:pPr>
        <w:pStyle w:val="Default"/>
        <w:jc w:val="both"/>
        <w:rPr>
          <w:color w:val="auto"/>
        </w:rPr>
      </w:pPr>
      <w:r w:rsidRPr="00647031">
        <w:rPr>
          <w:color w:val="auto"/>
        </w:rPr>
        <w:t xml:space="preserve">С целью выявления уровней </w:t>
      </w:r>
      <w:proofErr w:type="spellStart"/>
      <w:r w:rsidRPr="00647031">
        <w:rPr>
          <w:color w:val="auto"/>
        </w:rPr>
        <w:t>обучен</w:t>
      </w:r>
      <w:r w:rsidR="00EB705F" w:rsidRPr="00647031">
        <w:rPr>
          <w:color w:val="auto"/>
        </w:rPr>
        <w:t>ности</w:t>
      </w:r>
      <w:proofErr w:type="spellEnd"/>
      <w:r w:rsidR="00EB705F" w:rsidRPr="00647031">
        <w:rPr>
          <w:color w:val="auto"/>
        </w:rPr>
        <w:t xml:space="preserve"> предлагается следующая градация: </w:t>
      </w:r>
    </w:p>
    <w:p w:rsidR="00EB705F" w:rsidRPr="00647031" w:rsidRDefault="00EB705F" w:rsidP="00EB705F">
      <w:pPr>
        <w:pStyle w:val="Default"/>
        <w:jc w:val="both"/>
        <w:rPr>
          <w:color w:val="auto"/>
        </w:rPr>
      </w:pPr>
      <w:r w:rsidRPr="00647031">
        <w:rPr>
          <w:color w:val="auto"/>
        </w:rPr>
        <w:t xml:space="preserve">I уровень – низкий (репродуктивный с помощью педагога); </w:t>
      </w:r>
    </w:p>
    <w:p w:rsidR="00EB705F" w:rsidRPr="00647031" w:rsidRDefault="00EB705F" w:rsidP="00EB705F">
      <w:pPr>
        <w:pStyle w:val="Default"/>
        <w:jc w:val="both"/>
        <w:rPr>
          <w:color w:val="auto"/>
        </w:rPr>
      </w:pPr>
      <w:r w:rsidRPr="00647031">
        <w:rPr>
          <w:color w:val="auto"/>
        </w:rPr>
        <w:t xml:space="preserve">II уровень – средний (продуктивный); </w:t>
      </w:r>
    </w:p>
    <w:p w:rsidR="00EB705F" w:rsidRPr="00647031" w:rsidRDefault="00EB705F" w:rsidP="00EB705F">
      <w:pPr>
        <w:pStyle w:val="Default"/>
        <w:jc w:val="both"/>
        <w:rPr>
          <w:color w:val="auto"/>
        </w:rPr>
      </w:pPr>
      <w:r w:rsidRPr="00647031">
        <w:rPr>
          <w:color w:val="auto"/>
        </w:rPr>
        <w:t xml:space="preserve">III уровень – высокий (творческий). </w:t>
      </w:r>
    </w:p>
    <w:p w:rsidR="00EB705F" w:rsidRPr="00647031" w:rsidRDefault="00EB705F" w:rsidP="00EB705F">
      <w:pPr>
        <w:pBdr>
          <w:top w:val="nil"/>
          <w:left w:val="nil"/>
          <w:bottom w:val="nil"/>
          <w:right w:val="nil"/>
          <w:between w:val="nil"/>
        </w:pBdr>
        <w:spacing w:after="120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 xml:space="preserve">Конечным результатом выполнения программы предполагается выход учащихся на II – III уровни </w:t>
      </w:r>
      <w:proofErr w:type="spellStart"/>
      <w:r w:rsidRPr="0064703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47031">
        <w:rPr>
          <w:rFonts w:ascii="Times New Roman" w:hAnsi="Times New Roman" w:cs="Times New Roman"/>
          <w:sz w:val="24"/>
          <w:szCs w:val="24"/>
        </w:rPr>
        <w:t xml:space="preserve">; участие в </w:t>
      </w:r>
      <w:r w:rsidR="004C0456" w:rsidRPr="00647031">
        <w:rPr>
          <w:rFonts w:ascii="Times New Roman" w:hAnsi="Times New Roman" w:cs="Times New Roman"/>
          <w:sz w:val="24"/>
          <w:szCs w:val="24"/>
        </w:rPr>
        <w:t xml:space="preserve">концертах и </w:t>
      </w:r>
      <w:r w:rsidRPr="00647031">
        <w:rPr>
          <w:rFonts w:ascii="Times New Roman" w:hAnsi="Times New Roman" w:cs="Times New Roman"/>
          <w:sz w:val="24"/>
          <w:szCs w:val="24"/>
        </w:rPr>
        <w:t xml:space="preserve">конкурсах различных уровней. </w:t>
      </w:r>
    </w:p>
    <w:p w:rsidR="00043BE9" w:rsidRPr="00647031" w:rsidRDefault="00043BE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705F" w:rsidRPr="00647031" w:rsidRDefault="002365A8" w:rsidP="002365A8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031">
        <w:rPr>
          <w:rFonts w:ascii="Times New Roman" w:hAnsi="Times New Roman" w:cs="Times New Roman"/>
          <w:b/>
          <w:sz w:val="24"/>
          <w:szCs w:val="24"/>
        </w:rPr>
        <w:t>Система оценивания результатов. Результативность оценивается по итогам различных творческих конкурсов художественного чтения и театрализованных представлений</w:t>
      </w:r>
    </w:p>
    <w:p w:rsidR="00043BE9" w:rsidRPr="00647031" w:rsidRDefault="00043BE9" w:rsidP="002365A8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365A8" w:rsidRPr="00647031" w:rsidRDefault="002365A8" w:rsidP="002365A8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47031" w:rsidRPr="00647031" w:rsidTr="002365A8">
        <w:tc>
          <w:tcPr>
            <w:tcW w:w="3115" w:type="dxa"/>
          </w:tcPr>
          <w:p w:rsidR="002365A8" w:rsidRPr="00647031" w:rsidRDefault="002365A8" w:rsidP="002365A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115" w:type="dxa"/>
          </w:tcPr>
          <w:p w:rsidR="002365A8" w:rsidRPr="00647031" w:rsidRDefault="002365A8" w:rsidP="002365A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16" w:type="dxa"/>
          </w:tcPr>
          <w:p w:rsidR="002365A8" w:rsidRPr="00647031" w:rsidRDefault="002365A8" w:rsidP="002365A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647031" w:rsidRPr="00647031" w:rsidTr="002365A8">
        <w:tc>
          <w:tcPr>
            <w:tcW w:w="3115" w:type="dxa"/>
          </w:tcPr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устойчивая мотивация только в некоторой части занятия отсутствие увлечённости в выполнении некоторых упражнений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>- отказывается выполнять некоторые самостоятельные задания - иногда отказывается работать в группе с некоторыми детьми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стесняется выступать перед своей группой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допускает пропуски занятий по уважительной и без уважительной причин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не принимает участия в открытых занятиях и выступлениях коллектива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низкая скорость решений</w:t>
            </w:r>
          </w:p>
          <w:p w:rsidR="002365A8" w:rsidRPr="00647031" w:rsidRDefault="002365A8" w:rsidP="002365A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кривляется и смеётся во время исполнения этюдов</w:t>
            </w:r>
          </w:p>
        </w:tc>
        <w:tc>
          <w:tcPr>
            <w:tcW w:w="3115" w:type="dxa"/>
          </w:tcPr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положительная мотивация к занятию вообще увлеченность при выполнении упражнений - испытывает затруднения при выполнении самостоятельных заданий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- неактивен в работе малых групп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>- испытывает стеснение в присутствии зрителей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пропускает занятия только по уважительной причине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средняя скорость решений</w:t>
            </w:r>
          </w:p>
          <w:p w:rsidR="002365A8" w:rsidRPr="00647031" w:rsidRDefault="002365A8" w:rsidP="002365A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видит разницу между кривляньем и перевоплощением в игре</w:t>
            </w:r>
          </w:p>
        </w:tc>
        <w:tc>
          <w:tcPr>
            <w:tcW w:w="3116" w:type="dxa"/>
          </w:tcPr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>- устойчивая мотивация именно к театральному творчеству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активность и увлеченность в выполнении заданий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- умеет конструктивно работать в малой группе любого состава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>- творческий подход к выполнению всех упражнений, изученных за определенный период обучения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выполнять упражнения при зрителях-одноклассниках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- пропускает занятия очень редко, предупреждая о пропуске </w:t>
            </w:r>
          </w:p>
          <w:p w:rsidR="002365A8" w:rsidRPr="00647031" w:rsidRDefault="002365A8" w:rsidP="002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высокая скорость решений</w:t>
            </w:r>
          </w:p>
          <w:p w:rsidR="002365A8" w:rsidRPr="00647031" w:rsidRDefault="002365A8" w:rsidP="002365A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47031">
              <w:rPr>
                <w:rFonts w:ascii="Times New Roman" w:hAnsi="Times New Roman" w:cs="Times New Roman"/>
                <w:sz w:val="24"/>
                <w:szCs w:val="24"/>
              </w:rPr>
              <w:t xml:space="preserve"> - всегда выполняют задания</w:t>
            </w:r>
          </w:p>
        </w:tc>
      </w:tr>
    </w:tbl>
    <w:p w:rsidR="002365A8" w:rsidRPr="00647031" w:rsidRDefault="002365A8" w:rsidP="002365A8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47031" w:rsidRDefault="00647031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56" w:rsidRPr="00647031" w:rsidRDefault="002B3221" w:rsidP="00647031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7. Методическое обеспечение</w:t>
      </w:r>
    </w:p>
    <w:p w:rsidR="00043BE9" w:rsidRPr="00647031" w:rsidRDefault="004C0456" w:rsidP="00A03A98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используются различные формы и методы, которые способствуют наиболее эффективному усвоению материала. Знакомство школьников с выразительной речью начинается с рассмотрения речевого аппарата и работы с ним. Этот этап включает в себя артикуляционную и дыхательную гимнастику, работу над техникой речи (дикцией, орфоэпией, голосом). Следующим этапом работы является логический анализ текста и расстановка логических ударений. Одновременно делаются упражнения по отработке правильной интонации. Программа содержит теоретический и практический (творческий) разделы Теоретический раздел предполагает анализ речевых понятий и приёмов при работе с текстом для выразительного чтения. Цель занятий-практикумов – отработка навыков выразительного произнесения текста, технологии написания «нот выразительного чтения».</w:t>
      </w:r>
    </w:p>
    <w:p w:rsidR="00647031" w:rsidRDefault="0064703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43BE9" w:rsidRPr="00647031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8. Кадровое обеспечение</w:t>
      </w:r>
    </w:p>
    <w:p w:rsidR="00043BE9" w:rsidRPr="00647031" w:rsidRDefault="002B3221" w:rsidP="00A03A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Дополнительная общеразвивающая общеобразовательная программа обеспечена квалифицированными кадрами, образование которых соответствует профилю ДОП.</w:t>
      </w:r>
    </w:p>
    <w:p w:rsidR="00043BE9" w:rsidRPr="00647031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2et92p0" w:colFirst="0" w:colLast="0"/>
      <w:bookmarkEnd w:id="2"/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9.Материально-техническое обеспечение программы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Настенная доска с набором приспособлений для крепления картинок.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Интерактивная доска.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Видеофильмы, соответствующие тематике программы по развитию речи.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программы по развитию речи</w:t>
      </w:r>
    </w:p>
    <w:p w:rsidR="002365A8" w:rsidRPr="00647031" w:rsidRDefault="002365A8" w:rsidP="00647031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Диски с записями образцов художественного чтения, библиотечный фонд.</w:t>
      </w:r>
    </w:p>
    <w:p w:rsidR="00647031" w:rsidRDefault="0064703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10. Информационное обеспечение</w:t>
      </w:r>
    </w:p>
    <w:p w:rsidR="002365A8" w:rsidRPr="00647031" w:rsidRDefault="002B3221" w:rsidP="00236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стенды, методические пособия, технологические карты, презентации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5A8" w:rsidRPr="00647031">
        <w:rPr>
          <w:rFonts w:ascii="Times New Roman" w:eastAsia="Times New Roman" w:hAnsi="Times New Roman" w:cs="Times New Roman"/>
          <w:sz w:val="24"/>
          <w:szCs w:val="24"/>
        </w:rPr>
        <w:t xml:space="preserve"> комплекты </w:t>
      </w:r>
      <w:r w:rsidR="002365A8" w:rsidRPr="00647031">
        <w:rPr>
          <w:rFonts w:ascii="Times New Roman" w:hAnsi="Times New Roman" w:cs="Times New Roman"/>
          <w:sz w:val="24"/>
          <w:szCs w:val="24"/>
        </w:rPr>
        <w:t xml:space="preserve">видеофильмов, аудиокассет; портреты великих писателей, композиторов, художников, исторических лиц; программные иллюстрации. </w:t>
      </w:r>
      <w:r w:rsidR="002365A8" w:rsidRPr="00647031">
        <w:rPr>
          <w:rFonts w:ascii="Times New Roman" w:hAnsi="Times New Roman" w:cs="Times New Roman"/>
          <w:sz w:val="24"/>
          <w:szCs w:val="24"/>
        </w:rPr>
        <w:lastRenderedPageBreak/>
        <w:t>Хрестоматия для школьников. Коллекция музыкальных произведений русских и зарубежных композиторов;</w:t>
      </w:r>
    </w:p>
    <w:p w:rsidR="00043BE9" w:rsidRDefault="00043B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216" w:rsidRPr="00647031" w:rsidRDefault="0045221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BE9" w:rsidRPr="00647031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11. Список литературы</w:t>
      </w:r>
    </w:p>
    <w:p w:rsidR="00043BE9" w:rsidRPr="00647031" w:rsidRDefault="002B3221" w:rsidP="002A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tyjcwt" w:colFirst="0" w:colLast="0"/>
      <w:bookmarkEnd w:id="3"/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Нормативная правовая документация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Федеральный закон от 29.12.2012 N 273-ФЗ «Об образовании в Российской Федерации»;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r w:rsidR="00F52D7F">
        <w:rPr>
          <w:rFonts w:ascii="Times New Roman" w:hAnsi="Times New Roman" w:cs="Times New Roman"/>
          <w:sz w:val="24"/>
          <w:szCs w:val="24"/>
        </w:rPr>
        <w:t>27.07.2022 №629</w:t>
      </w:r>
      <w:r w:rsidRPr="00647031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Письмо Министерства просвещения РФ от 19.03.2020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07.05.2020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технологий”; </w:t>
      </w:r>
    </w:p>
    <w:p w:rsidR="001A28F4" w:rsidRPr="001A28F4" w:rsidRDefault="001A28F4" w:rsidP="001A28F4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до 2030 г. (распоряжение</w:t>
      </w:r>
      <w:r w:rsidRPr="002A5CD6">
        <w:rPr>
          <w:rFonts w:ascii="Times New Roman" w:hAnsi="Times New Roman" w:cs="Times New Roman"/>
          <w:sz w:val="24"/>
          <w:szCs w:val="24"/>
        </w:rPr>
        <w:t xml:space="preserve"> Правител</w:t>
      </w:r>
      <w:r>
        <w:rPr>
          <w:rFonts w:ascii="Times New Roman" w:hAnsi="Times New Roman" w:cs="Times New Roman"/>
          <w:sz w:val="24"/>
          <w:szCs w:val="24"/>
        </w:rPr>
        <w:t>ьства Российской Федерации от 31.03.2022 № 678-р</w:t>
      </w:r>
      <w:r w:rsidRPr="00CA5CAE">
        <w:rPr>
          <w:rFonts w:ascii="Times New Roman" w:hAnsi="Times New Roman" w:cs="Times New Roman"/>
          <w:sz w:val="24"/>
          <w:szCs w:val="24"/>
        </w:rPr>
        <w:t>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24.12.2018 № 16);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просвещения РФ от 01.112021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(составлению) дополнительной общеобразовательной общеразвивающей программы ГБОУ ДПО НИРО;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детей»;</w:t>
      </w:r>
    </w:p>
    <w:p w:rsidR="00043BE9" w:rsidRPr="00647031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31">
        <w:rPr>
          <w:rFonts w:ascii="Times New Roman" w:hAnsi="Times New Roman" w:cs="Times New Roman"/>
          <w:sz w:val="24"/>
          <w:szCs w:val="24"/>
        </w:rPr>
        <w:t>Устав и нормативно-локальные акты МАОУ “Октябрьская средняя школа”.</w:t>
      </w:r>
    </w:p>
    <w:p w:rsidR="00043BE9" w:rsidRPr="00647031" w:rsidRDefault="002B3221" w:rsidP="002A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Для педагога: 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Ожегов СИ. Словарь русского языка. / Под ред. чл. - корр. АН СССР Н.Ю. Шведовой. - М.: Русский язык, 1987.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Писатели нашего детства: 100 имен.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Биогр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. слов, ч.</w:t>
      </w: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1.—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М.: Либерия, 1999.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Русские писатели.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Биогр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. слов. В 2-х   ч. / Ред. - сост. П.А. Николаев. - М.: Просвещение, 1990.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Русские писатели XX в.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Биогр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. слов. / Сост. и глав. ред. П.А. Николаев. — М.: Научное изд. «Большая Российская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Энциклопедия», «Рандеву АМ», 2000.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Светловская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Н.Н. Методика внеклассного чтения. – М.: Педагогика, 1980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Светловская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Н.Н. Самостоятельное чтение. – М.: Педагогика, 1980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И.Г. Занимательные литературные кроссворд-тесты. – Ярославль, «Академия развития», 2006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Внеклассные мероприятия в начальной школе. - Под. ред. Мартыновой Я.Ю., Волгоград: Учитель, 2007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Праздник  -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ожидаемое чудо! Внеклассные мероприятия (спектакли, утренники, юморины, викторины). – Составитель: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Жиренко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О.Е., Москва: «ВАКО», 2006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Н.Е. Собрание пестрых дел. – М.: 1994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Яценко И. Ф. Поурочные разработки по внеклассному </w:t>
      </w: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чтению.-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Москва, «ВАКО», 2006</w:t>
      </w:r>
    </w:p>
    <w:p w:rsidR="002365A8" w:rsidRPr="00647031" w:rsidRDefault="002365A8" w:rsidP="002365A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Наш школьный кукольный </w:t>
      </w: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театр.-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М.,1978.</w:t>
      </w:r>
    </w:p>
    <w:p w:rsidR="002365A8" w:rsidRPr="00647031" w:rsidRDefault="002365A8" w:rsidP="002A5C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 w:rsidP="002A5C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и родителей: 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Синицына  Е.И.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Сказки для игры и развития. – М.: Лист Нью: Вече: КАРО. 2002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 Синицын В.А. </w:t>
      </w: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« Мастерская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выразительного чтения» М.; РОСТ 2011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Дитрих А.К. Почемучка: Детское справочное бюро: для совместного чтения родителей с детьми – М.: ООО «Издательство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»: - 2002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Сухих И. Г. Литературные викторины для маленьких читателей. – М.: Айрис – Пресс: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Рольф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.» 2001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lastRenderedPageBreak/>
        <w:t>Цыбульник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В.И. Золотой карнавал сказок – М.: ООО «Издательство АСТ» Донецк: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Сталкер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. 2001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Волшебный ручеек: хрестоматия для учащихся 1-4 классов. /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Сост.Н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Смолякова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. – М.: ЗАО «БАО – ПРЕСС». 2002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Времена года: Стихи. /Сост. Т. Носенко. – М. ООО «АСТ-ПРЕСС КНИНГА» 2003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Песенка друзей: Хрестоматия для детей от 5 до 8 лет. /Сост. Е.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Кожедуб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. – М.: ОЛМА – ПРЕСС </w:t>
      </w:r>
      <w:proofErr w:type="spellStart"/>
      <w:r w:rsidRPr="00647031">
        <w:rPr>
          <w:rFonts w:ascii="Times New Roman" w:eastAsia="Times New Roman" w:hAnsi="Times New Roman" w:cs="Times New Roman"/>
          <w:sz w:val="24"/>
          <w:szCs w:val="24"/>
        </w:rPr>
        <w:t>Эклибрис</w:t>
      </w:r>
      <w:proofErr w:type="spellEnd"/>
      <w:r w:rsidRPr="00647031">
        <w:rPr>
          <w:rFonts w:ascii="Times New Roman" w:eastAsia="Times New Roman" w:hAnsi="Times New Roman" w:cs="Times New Roman"/>
          <w:sz w:val="24"/>
          <w:szCs w:val="24"/>
        </w:rPr>
        <w:t>, 2002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Сказки, песни, загадки, стихотворения /С. Маршак. – М.: Детская </w:t>
      </w:r>
      <w:proofErr w:type="gramStart"/>
      <w:r w:rsidRPr="00647031">
        <w:rPr>
          <w:rFonts w:ascii="Times New Roman" w:eastAsia="Times New Roman" w:hAnsi="Times New Roman" w:cs="Times New Roman"/>
          <w:sz w:val="24"/>
          <w:szCs w:val="24"/>
        </w:rPr>
        <w:t>литература ,</w:t>
      </w:r>
      <w:proofErr w:type="gramEnd"/>
      <w:r w:rsidRPr="00647031">
        <w:rPr>
          <w:rFonts w:ascii="Times New Roman" w:eastAsia="Times New Roman" w:hAnsi="Times New Roman" w:cs="Times New Roman"/>
          <w:sz w:val="24"/>
          <w:szCs w:val="24"/>
        </w:rPr>
        <w:t xml:space="preserve"> 1984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/Сост. В.П. Аникин. – М.: Просвещение, 1992</w:t>
      </w:r>
    </w:p>
    <w:p w:rsidR="002365A8" w:rsidRPr="00647031" w:rsidRDefault="002365A8" w:rsidP="002365A8">
      <w:pPr>
        <w:pStyle w:val="ab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sz w:val="24"/>
          <w:szCs w:val="24"/>
        </w:rPr>
        <w:t>Светлый мир. Произведения русских писателей. / Сост. Е.А. Копытова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Волина М. Игра в рифмы. – Просвещение, 2009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Матвеева Т. В. От звука до текста. - Просвещение, 2001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 xml:space="preserve">Москвин В. П. Теоретические основы стихотворения. – М.: </w:t>
      </w:r>
      <w:proofErr w:type="spellStart"/>
      <w:r w:rsidRPr="002365A8">
        <w:rPr>
          <w:rFonts w:ascii="Times New Roman" w:eastAsia="Times New Roman" w:hAnsi="Times New Roman" w:cs="Times New Roman"/>
          <w:sz w:val="24"/>
          <w:szCs w:val="24"/>
        </w:rPr>
        <w:t>Либроком</w:t>
      </w:r>
      <w:proofErr w:type="spellEnd"/>
      <w:r w:rsidRPr="002365A8">
        <w:rPr>
          <w:rFonts w:ascii="Times New Roman" w:eastAsia="Times New Roman" w:hAnsi="Times New Roman" w:cs="Times New Roman"/>
          <w:sz w:val="24"/>
          <w:szCs w:val="24"/>
        </w:rPr>
        <w:t>, 2009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 xml:space="preserve">Русская литература XX века / под общей ред. В. В. </w:t>
      </w:r>
      <w:proofErr w:type="spellStart"/>
      <w:r w:rsidRPr="002365A8">
        <w:rPr>
          <w:rFonts w:ascii="Times New Roman" w:eastAsia="Times New Roman" w:hAnsi="Times New Roman" w:cs="Times New Roman"/>
          <w:sz w:val="24"/>
          <w:szCs w:val="24"/>
        </w:rPr>
        <w:t>Агеносова</w:t>
      </w:r>
      <w:proofErr w:type="spellEnd"/>
      <w:r w:rsidRPr="002365A8">
        <w:rPr>
          <w:rFonts w:ascii="Times New Roman" w:eastAsia="Times New Roman" w:hAnsi="Times New Roman" w:cs="Times New Roman"/>
          <w:sz w:val="24"/>
          <w:szCs w:val="24"/>
        </w:rPr>
        <w:t>, в двух частях. М.: Дрофа, 2002.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Скрипов Г. С. О русском стихосложении / пособие для уч-ся. М.: Просвещение, 1979.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Тодоров Л. В. Русское стихосложение в школьном изучении. – М.: Просвещение, 2009.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5A8">
        <w:rPr>
          <w:rFonts w:ascii="Times New Roman" w:eastAsia="Times New Roman" w:hAnsi="Times New Roman" w:cs="Times New Roman"/>
          <w:sz w:val="24"/>
          <w:szCs w:val="24"/>
        </w:rPr>
        <w:t>Шульговский</w:t>
      </w:r>
      <w:proofErr w:type="spellEnd"/>
      <w:r w:rsidRPr="002365A8">
        <w:rPr>
          <w:rFonts w:ascii="Times New Roman" w:eastAsia="Times New Roman" w:hAnsi="Times New Roman" w:cs="Times New Roman"/>
          <w:sz w:val="24"/>
          <w:szCs w:val="24"/>
        </w:rPr>
        <w:t xml:space="preserve"> Н. Занимательное стихосложение. - М.: Издательский Дом Мещерякова, 2008.</w:t>
      </w:r>
    </w:p>
    <w:p w:rsidR="002365A8" w:rsidRPr="00647031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Эткинд Е. Разговор о стихах. – М.: Просвещение, 1989.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Беленький Г. И. Приобщение к искусству слова. – М.: Просвещение, 1990.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5A8">
        <w:rPr>
          <w:rFonts w:ascii="Times New Roman" w:eastAsia="Times New Roman" w:hAnsi="Times New Roman" w:cs="Times New Roman"/>
          <w:sz w:val="24"/>
          <w:szCs w:val="24"/>
        </w:rPr>
        <w:t>Вартаньян</w:t>
      </w:r>
      <w:proofErr w:type="spellEnd"/>
      <w:r w:rsidRPr="002365A8">
        <w:rPr>
          <w:rFonts w:ascii="Times New Roman" w:eastAsia="Times New Roman" w:hAnsi="Times New Roman" w:cs="Times New Roman"/>
          <w:sz w:val="24"/>
          <w:szCs w:val="24"/>
        </w:rPr>
        <w:t xml:space="preserve"> Э. В. Путешествие в слово: Книга для внеклассного чтения. – 3-е изд., </w:t>
      </w:r>
      <w:proofErr w:type="spellStart"/>
      <w:r w:rsidRPr="002365A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365A8">
        <w:rPr>
          <w:rFonts w:ascii="Times New Roman" w:eastAsia="Times New Roman" w:hAnsi="Times New Roman" w:cs="Times New Roman"/>
          <w:sz w:val="24"/>
          <w:szCs w:val="24"/>
        </w:rPr>
        <w:t>. - М.: Просвещение, 2001.</w:t>
      </w:r>
    </w:p>
    <w:p w:rsidR="002365A8" w:rsidRPr="002365A8" w:rsidRDefault="002365A8" w:rsidP="002365A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A8">
        <w:rPr>
          <w:rFonts w:ascii="Times New Roman" w:eastAsia="Times New Roman" w:hAnsi="Times New Roman" w:cs="Times New Roman"/>
          <w:sz w:val="24"/>
          <w:szCs w:val="24"/>
        </w:rPr>
        <w:t>Холщевников В. Е. Поэтическая антология по истории русского стиха. Мысль, вооруженная рифмами. – Ленинград: Издательство Ленинградского университета, 1987.</w:t>
      </w:r>
    </w:p>
    <w:p w:rsidR="002365A8" w:rsidRPr="002365A8" w:rsidRDefault="002365A8" w:rsidP="002365A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5A8" w:rsidRPr="00647031" w:rsidRDefault="002365A8" w:rsidP="002365A8">
      <w:pPr>
        <w:shd w:val="clear" w:color="auto" w:fill="FFFFFF"/>
        <w:spacing w:before="225" w:after="0" w:line="19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043BE9" w:rsidP="002A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E9" w:rsidRPr="00647031" w:rsidRDefault="002B3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31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2365A8" w:rsidRPr="00647031" w:rsidRDefault="00B22173" w:rsidP="002365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2365A8" w:rsidRPr="006470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http://hallenna.narod.ru/</w:t>
        </w:r>
      </w:hyperlink>
    </w:p>
    <w:p w:rsidR="002365A8" w:rsidRPr="00647031" w:rsidRDefault="00B22173" w:rsidP="002365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2365A8" w:rsidRPr="006470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http://old.fipi.ru/</w:t>
        </w:r>
      </w:hyperlink>
    </w:p>
    <w:p w:rsidR="002365A8" w:rsidRPr="00647031" w:rsidRDefault="00B22173" w:rsidP="002365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2365A8" w:rsidRPr="006470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http://www.gramota.ru/slovari</w:t>
        </w:r>
      </w:hyperlink>
    </w:p>
    <w:p w:rsidR="002365A8" w:rsidRPr="00647031" w:rsidRDefault="00B22173" w:rsidP="002365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2365A8" w:rsidRPr="006470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http://prezented.ru/literatura</w:t>
        </w:r>
      </w:hyperlink>
    </w:p>
    <w:p w:rsidR="002365A8" w:rsidRPr="00647031" w:rsidRDefault="00B22173" w:rsidP="002365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2365A8" w:rsidRPr="006470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http://www.megabook.ru/encyclopedia</w:t>
        </w:r>
      </w:hyperlink>
    </w:p>
    <w:p w:rsidR="002365A8" w:rsidRPr="00647031" w:rsidRDefault="00B22173" w:rsidP="002365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2365A8" w:rsidRPr="006470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http://feb-web.ru</w:t>
        </w:r>
      </w:hyperlink>
    </w:p>
    <w:p w:rsidR="00043BE9" w:rsidRPr="00647031" w:rsidRDefault="00043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43BE9" w:rsidRPr="00647031" w:rsidSect="00452216">
      <w:pgSz w:w="11906" w:h="16838"/>
      <w:pgMar w:top="1134" w:right="850" w:bottom="1134" w:left="1700" w:header="708" w:footer="708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73" w:rsidRDefault="00B22173" w:rsidP="002A5CD6">
      <w:pPr>
        <w:spacing w:after="0" w:line="240" w:lineRule="auto"/>
      </w:pPr>
      <w:r>
        <w:separator/>
      </w:r>
    </w:p>
  </w:endnote>
  <w:endnote w:type="continuationSeparator" w:id="0">
    <w:p w:rsidR="00B22173" w:rsidRDefault="00B22173" w:rsidP="002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5050B5" w:rsidRDefault="005050B5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050B5" w:rsidRDefault="005050B5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5050B5" w:rsidRDefault="005050B5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0B5" w:rsidRDefault="005050B5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09306"/>
      <w:docPartObj>
        <w:docPartGallery w:val="Page Numbers (Bottom of Page)"/>
        <w:docPartUnique/>
      </w:docPartObj>
    </w:sdtPr>
    <w:sdtEndPr/>
    <w:sdtContent>
      <w:p w:rsidR="004C0456" w:rsidRDefault="004C0456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033">
          <w:rPr>
            <w:noProof/>
          </w:rPr>
          <w:t>6</w:t>
        </w:r>
        <w:r>
          <w:fldChar w:fldCharType="end"/>
        </w:r>
      </w:p>
    </w:sdtContent>
  </w:sdt>
  <w:p w:rsidR="004C0456" w:rsidRDefault="004C0456">
    <w:pPr>
      <w:pStyle w:val="afc"/>
    </w:pPr>
  </w:p>
  <w:p w:rsidR="0057105D" w:rsidRDefault="005710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73" w:rsidRDefault="00B22173" w:rsidP="002A5CD6">
      <w:pPr>
        <w:spacing w:after="0" w:line="240" w:lineRule="auto"/>
      </w:pPr>
      <w:r>
        <w:separator/>
      </w:r>
    </w:p>
  </w:footnote>
  <w:footnote w:type="continuationSeparator" w:id="0">
    <w:p w:rsidR="00B22173" w:rsidRDefault="00B22173" w:rsidP="002A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441"/>
    <w:multiLevelType w:val="multilevel"/>
    <w:tmpl w:val="D856F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AF0595"/>
    <w:multiLevelType w:val="multilevel"/>
    <w:tmpl w:val="A238B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9E3913"/>
    <w:multiLevelType w:val="multilevel"/>
    <w:tmpl w:val="87CAE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F364E79"/>
    <w:multiLevelType w:val="hybridMultilevel"/>
    <w:tmpl w:val="C480E8AC"/>
    <w:lvl w:ilvl="0" w:tplc="041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4" w15:restartNumberingAfterBreak="0">
    <w:nsid w:val="0FEB579C"/>
    <w:multiLevelType w:val="multilevel"/>
    <w:tmpl w:val="951016E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07F7867"/>
    <w:multiLevelType w:val="multilevel"/>
    <w:tmpl w:val="C6C28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A7700B0"/>
    <w:multiLevelType w:val="multilevel"/>
    <w:tmpl w:val="FC60B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69EF"/>
    <w:multiLevelType w:val="hybridMultilevel"/>
    <w:tmpl w:val="6F4C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A69EC"/>
    <w:multiLevelType w:val="hybridMultilevel"/>
    <w:tmpl w:val="8C7E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961ED"/>
    <w:multiLevelType w:val="hybridMultilevel"/>
    <w:tmpl w:val="227E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70B0C"/>
    <w:multiLevelType w:val="multilevel"/>
    <w:tmpl w:val="073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03A55"/>
    <w:multiLevelType w:val="multilevel"/>
    <w:tmpl w:val="01766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EB500E9"/>
    <w:multiLevelType w:val="hybridMultilevel"/>
    <w:tmpl w:val="172E85AE"/>
    <w:lvl w:ilvl="0" w:tplc="F71A4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506C6"/>
    <w:multiLevelType w:val="multilevel"/>
    <w:tmpl w:val="EF5AF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9D632D"/>
    <w:multiLevelType w:val="multilevel"/>
    <w:tmpl w:val="E0E8B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2687FFE"/>
    <w:multiLevelType w:val="hybridMultilevel"/>
    <w:tmpl w:val="6F96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4554"/>
    <w:multiLevelType w:val="multilevel"/>
    <w:tmpl w:val="DC844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87778F9"/>
    <w:multiLevelType w:val="multilevel"/>
    <w:tmpl w:val="697E6C2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C828C3"/>
    <w:multiLevelType w:val="multilevel"/>
    <w:tmpl w:val="DCC88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CF12F9B"/>
    <w:multiLevelType w:val="multilevel"/>
    <w:tmpl w:val="0016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950BD"/>
    <w:multiLevelType w:val="multilevel"/>
    <w:tmpl w:val="33DE3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4F23436"/>
    <w:multiLevelType w:val="multilevel"/>
    <w:tmpl w:val="4D841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DA45023"/>
    <w:multiLevelType w:val="multilevel"/>
    <w:tmpl w:val="4B62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B66DA"/>
    <w:multiLevelType w:val="hybridMultilevel"/>
    <w:tmpl w:val="EA902F6A"/>
    <w:lvl w:ilvl="0" w:tplc="041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5" w15:restartNumberingAfterBreak="0">
    <w:nsid w:val="57FD5946"/>
    <w:multiLevelType w:val="multilevel"/>
    <w:tmpl w:val="3E1AC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92B0921"/>
    <w:multiLevelType w:val="multilevel"/>
    <w:tmpl w:val="C64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44495"/>
    <w:multiLevelType w:val="multilevel"/>
    <w:tmpl w:val="9698C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618730D"/>
    <w:multiLevelType w:val="multilevel"/>
    <w:tmpl w:val="3AE6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8673C"/>
    <w:multiLevelType w:val="multilevel"/>
    <w:tmpl w:val="709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1596E"/>
    <w:multiLevelType w:val="hybridMultilevel"/>
    <w:tmpl w:val="B120B46A"/>
    <w:lvl w:ilvl="0" w:tplc="D80CF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E0F7B4D"/>
    <w:multiLevelType w:val="hybridMultilevel"/>
    <w:tmpl w:val="F60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1722"/>
    <w:multiLevelType w:val="hybridMultilevel"/>
    <w:tmpl w:val="2DF6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A5B79"/>
    <w:multiLevelType w:val="hybridMultilevel"/>
    <w:tmpl w:val="1140277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 w15:restartNumberingAfterBreak="0">
    <w:nsid w:val="7C786158"/>
    <w:multiLevelType w:val="multilevel"/>
    <w:tmpl w:val="5AF6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7"/>
  </w:num>
  <w:num w:numId="5">
    <w:abstractNumId w:val="18"/>
  </w:num>
  <w:num w:numId="6">
    <w:abstractNumId w:val="13"/>
  </w:num>
  <w:num w:numId="7">
    <w:abstractNumId w:val="0"/>
  </w:num>
  <w:num w:numId="8">
    <w:abstractNumId w:val="5"/>
  </w:num>
  <w:num w:numId="9">
    <w:abstractNumId w:val="34"/>
  </w:num>
  <w:num w:numId="10">
    <w:abstractNumId w:val="6"/>
  </w:num>
  <w:num w:numId="11">
    <w:abstractNumId w:val="4"/>
  </w:num>
  <w:num w:numId="12">
    <w:abstractNumId w:val="1"/>
  </w:num>
  <w:num w:numId="13">
    <w:abstractNumId w:val="27"/>
  </w:num>
  <w:num w:numId="14">
    <w:abstractNumId w:val="16"/>
  </w:num>
  <w:num w:numId="15">
    <w:abstractNumId w:val="2"/>
  </w:num>
  <w:num w:numId="16">
    <w:abstractNumId w:val="21"/>
  </w:num>
  <w:num w:numId="17">
    <w:abstractNumId w:val="14"/>
  </w:num>
  <w:num w:numId="18">
    <w:abstractNumId w:val="31"/>
  </w:num>
  <w:num w:numId="19">
    <w:abstractNumId w:val="8"/>
  </w:num>
  <w:num w:numId="20">
    <w:abstractNumId w:val="32"/>
  </w:num>
  <w:num w:numId="21">
    <w:abstractNumId w:val="7"/>
  </w:num>
  <w:num w:numId="22">
    <w:abstractNumId w:val="9"/>
  </w:num>
  <w:num w:numId="23">
    <w:abstractNumId w:val="3"/>
  </w:num>
  <w:num w:numId="24">
    <w:abstractNumId w:val="33"/>
  </w:num>
  <w:num w:numId="25">
    <w:abstractNumId w:val="24"/>
  </w:num>
  <w:num w:numId="26">
    <w:abstractNumId w:val="19"/>
  </w:num>
  <w:num w:numId="27">
    <w:abstractNumId w:val="29"/>
  </w:num>
  <w:num w:numId="28">
    <w:abstractNumId w:val="26"/>
  </w:num>
  <w:num w:numId="29">
    <w:abstractNumId w:val="28"/>
  </w:num>
  <w:num w:numId="30">
    <w:abstractNumId w:val="22"/>
  </w:num>
  <w:num w:numId="31">
    <w:abstractNumId w:val="10"/>
  </w:num>
  <w:num w:numId="32">
    <w:abstractNumId w:val="12"/>
  </w:num>
  <w:num w:numId="33">
    <w:abstractNumId w:val="30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E9"/>
    <w:rsid w:val="00043BE9"/>
    <w:rsid w:val="00044B13"/>
    <w:rsid w:val="000705C5"/>
    <w:rsid w:val="000F49B6"/>
    <w:rsid w:val="001A28F4"/>
    <w:rsid w:val="002158D5"/>
    <w:rsid w:val="002365A8"/>
    <w:rsid w:val="002A5CD6"/>
    <w:rsid w:val="002B3221"/>
    <w:rsid w:val="002C7585"/>
    <w:rsid w:val="003309A4"/>
    <w:rsid w:val="00425AF2"/>
    <w:rsid w:val="00452216"/>
    <w:rsid w:val="004606F7"/>
    <w:rsid w:val="004C0456"/>
    <w:rsid w:val="004D1564"/>
    <w:rsid w:val="005050B5"/>
    <w:rsid w:val="0050696F"/>
    <w:rsid w:val="00543324"/>
    <w:rsid w:val="0057105D"/>
    <w:rsid w:val="005C21F0"/>
    <w:rsid w:val="00610312"/>
    <w:rsid w:val="00647031"/>
    <w:rsid w:val="00687172"/>
    <w:rsid w:val="006F203F"/>
    <w:rsid w:val="00A03A98"/>
    <w:rsid w:val="00AA07C0"/>
    <w:rsid w:val="00AC449C"/>
    <w:rsid w:val="00B22173"/>
    <w:rsid w:val="00B71CBA"/>
    <w:rsid w:val="00B9587D"/>
    <w:rsid w:val="00C842CE"/>
    <w:rsid w:val="00D37200"/>
    <w:rsid w:val="00DC0A0C"/>
    <w:rsid w:val="00E51ADB"/>
    <w:rsid w:val="00E62B36"/>
    <w:rsid w:val="00EB705F"/>
    <w:rsid w:val="00F33033"/>
    <w:rsid w:val="00F50B26"/>
    <w:rsid w:val="00F52D7F"/>
    <w:rsid w:val="00F91F2A"/>
    <w:rsid w:val="00FA61ED"/>
    <w:rsid w:val="00FD1FF2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3A36"/>
  <w15:docId w15:val="{7E0991CB-380D-43BE-9777-38FC128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3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56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F1C34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240" w:lineRule="auto"/>
      <w:ind w:right="5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42">
    <w:name w:val="c14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0EBF"/>
  </w:style>
  <w:style w:type="paragraph" w:customStyle="1" w:styleId="c125">
    <w:name w:val="c12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EBF"/>
  </w:style>
  <w:style w:type="paragraph" w:customStyle="1" w:styleId="c35">
    <w:name w:val="c3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0EBF"/>
  </w:style>
  <w:style w:type="character" w:styleId="a4">
    <w:name w:val="Hyperlink"/>
    <w:basedOn w:val="a0"/>
    <w:uiPriority w:val="99"/>
    <w:unhideWhenUsed/>
    <w:rsid w:val="00250E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EBF"/>
    <w:rPr>
      <w:color w:val="800080"/>
      <w:u w:val="single"/>
    </w:rPr>
  </w:style>
  <w:style w:type="character" w:customStyle="1" w:styleId="c58">
    <w:name w:val="c58"/>
    <w:basedOn w:val="a0"/>
    <w:rsid w:val="00250EBF"/>
  </w:style>
  <w:style w:type="paragraph" w:customStyle="1" w:styleId="c52">
    <w:name w:val="c5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50EBF"/>
  </w:style>
  <w:style w:type="paragraph" w:customStyle="1" w:styleId="c11">
    <w:name w:val="c11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50EBF"/>
  </w:style>
  <w:style w:type="paragraph" w:customStyle="1" w:styleId="c13">
    <w:name w:val="c1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0EBF"/>
  </w:style>
  <w:style w:type="paragraph" w:customStyle="1" w:styleId="c77">
    <w:name w:val="c7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250EBF"/>
  </w:style>
  <w:style w:type="character" w:customStyle="1" w:styleId="c106">
    <w:name w:val="c106"/>
    <w:basedOn w:val="a0"/>
    <w:rsid w:val="00250EBF"/>
  </w:style>
  <w:style w:type="character" w:customStyle="1" w:styleId="c138">
    <w:name w:val="c138"/>
    <w:basedOn w:val="a0"/>
    <w:rsid w:val="00250EBF"/>
  </w:style>
  <w:style w:type="character" w:customStyle="1" w:styleId="c140">
    <w:name w:val="c140"/>
    <w:basedOn w:val="a0"/>
    <w:rsid w:val="00250EBF"/>
  </w:style>
  <w:style w:type="character" w:customStyle="1" w:styleId="c151">
    <w:name w:val="c151"/>
    <w:basedOn w:val="a0"/>
    <w:rsid w:val="00250EBF"/>
  </w:style>
  <w:style w:type="character" w:customStyle="1" w:styleId="c161">
    <w:name w:val="c161"/>
    <w:basedOn w:val="a0"/>
    <w:rsid w:val="00250EBF"/>
  </w:style>
  <w:style w:type="character" w:customStyle="1" w:styleId="c163">
    <w:name w:val="c163"/>
    <w:basedOn w:val="a0"/>
    <w:rsid w:val="00250EBF"/>
  </w:style>
  <w:style w:type="character" w:customStyle="1" w:styleId="c175">
    <w:name w:val="c175"/>
    <w:basedOn w:val="a0"/>
    <w:rsid w:val="00250EBF"/>
  </w:style>
  <w:style w:type="character" w:customStyle="1" w:styleId="c118">
    <w:name w:val="c118"/>
    <w:basedOn w:val="a0"/>
    <w:rsid w:val="00250EBF"/>
  </w:style>
  <w:style w:type="character" w:customStyle="1" w:styleId="c155">
    <w:name w:val="c155"/>
    <w:basedOn w:val="a0"/>
    <w:rsid w:val="00250EBF"/>
  </w:style>
  <w:style w:type="character" w:customStyle="1" w:styleId="c144">
    <w:name w:val="c144"/>
    <w:basedOn w:val="a0"/>
    <w:rsid w:val="00250EBF"/>
  </w:style>
  <w:style w:type="character" w:customStyle="1" w:styleId="c51">
    <w:name w:val="c51"/>
    <w:basedOn w:val="a0"/>
    <w:rsid w:val="00250EBF"/>
  </w:style>
  <w:style w:type="character" w:customStyle="1" w:styleId="c147">
    <w:name w:val="c147"/>
    <w:basedOn w:val="a0"/>
    <w:rsid w:val="00250EBF"/>
  </w:style>
  <w:style w:type="character" w:customStyle="1" w:styleId="c126">
    <w:name w:val="c126"/>
    <w:basedOn w:val="a0"/>
    <w:rsid w:val="00250EBF"/>
  </w:style>
  <w:style w:type="character" w:customStyle="1" w:styleId="30">
    <w:name w:val="Заголовок 3 Знак"/>
    <w:basedOn w:val="a0"/>
    <w:link w:val="3"/>
    <w:rsid w:val="00AF1C3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rsid w:val="00AF1C3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C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F1C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1C3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C1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37AE7"/>
    <w:rPr>
      <w:b/>
      <w:bCs/>
    </w:rPr>
  </w:style>
  <w:style w:type="character" w:styleId="aa">
    <w:name w:val="Emphasis"/>
    <w:basedOn w:val="a0"/>
    <w:uiPriority w:val="20"/>
    <w:qFormat/>
    <w:rsid w:val="00237AE7"/>
    <w:rPr>
      <w:i/>
      <w:iCs/>
    </w:rPr>
  </w:style>
  <w:style w:type="paragraph" w:styleId="ab">
    <w:name w:val="List Paragraph"/>
    <w:basedOn w:val="a"/>
    <w:uiPriority w:val="34"/>
    <w:qFormat/>
    <w:rsid w:val="00C023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7C4E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C4EB2"/>
  </w:style>
  <w:style w:type="paragraph" w:customStyle="1" w:styleId="c24">
    <w:name w:val="c24"/>
    <w:basedOn w:val="a"/>
    <w:rsid w:val="0047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74614"/>
  </w:style>
  <w:style w:type="paragraph" w:styleId="ae">
    <w:name w:val="No Spacing"/>
    <w:uiPriority w:val="1"/>
    <w:qFormat/>
    <w:rsid w:val="00784A40"/>
    <w:pPr>
      <w:spacing w:after="0" w:line="240" w:lineRule="auto"/>
    </w:pPr>
    <w:rPr>
      <w:rFonts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C76D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C76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C76DB5"/>
    <w:pPr>
      <w:widowControl w:val="0"/>
      <w:spacing w:after="0"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table" w:styleId="af">
    <w:name w:val="Table Grid"/>
    <w:basedOn w:val="a1"/>
    <w:uiPriority w:val="39"/>
    <w:rsid w:val="0098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8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617E"/>
  </w:style>
  <w:style w:type="character" w:customStyle="1" w:styleId="c21">
    <w:name w:val="c21"/>
    <w:basedOn w:val="a0"/>
    <w:rsid w:val="0088617E"/>
  </w:style>
  <w:style w:type="paragraph" w:customStyle="1" w:styleId="11">
    <w:name w:val="Без интервала1"/>
    <w:link w:val="NoSpacingChar"/>
    <w:rsid w:val="002E2247"/>
    <w:pPr>
      <w:spacing w:after="0" w:line="240" w:lineRule="auto"/>
    </w:pPr>
    <w:rPr>
      <w:rFonts w:cs="Times New Roman"/>
      <w:szCs w:val="20"/>
    </w:rPr>
  </w:style>
  <w:style w:type="character" w:customStyle="1" w:styleId="NoSpacingChar">
    <w:name w:val="No Spacing Char"/>
    <w:link w:val="11"/>
    <w:locked/>
    <w:rsid w:val="002E2247"/>
    <w:rPr>
      <w:rFonts w:ascii="Calibri" w:eastAsia="Calibri" w:hAnsi="Calibri" w:cs="Times New Roman"/>
      <w:szCs w:val="20"/>
      <w:lang w:eastAsia="ru-RU"/>
    </w:rPr>
  </w:style>
  <w:style w:type="paragraph" w:customStyle="1" w:styleId="12">
    <w:name w:val="Абзац списка1"/>
    <w:basedOn w:val="a"/>
    <w:rsid w:val="001C5B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C5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C5BF2"/>
    <w:rPr>
      <w:rFonts w:cs="Times New Roman"/>
    </w:rPr>
  </w:style>
  <w:style w:type="paragraph" w:customStyle="1" w:styleId="c30">
    <w:name w:val="c30"/>
    <w:basedOn w:val="a"/>
    <w:rsid w:val="001C5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C5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6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7A53"/>
    <w:rPr>
      <w:rFonts w:ascii="Tahoma" w:hAnsi="Tahoma" w:cs="Tahoma"/>
      <w:sz w:val="16"/>
      <w:szCs w:val="16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2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A5CD6"/>
  </w:style>
  <w:style w:type="paragraph" w:styleId="afc">
    <w:name w:val="footer"/>
    <w:basedOn w:val="a"/>
    <w:link w:val="afd"/>
    <w:uiPriority w:val="99"/>
    <w:unhideWhenUsed/>
    <w:rsid w:val="002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A5CD6"/>
  </w:style>
  <w:style w:type="paragraph" w:customStyle="1" w:styleId="c6">
    <w:name w:val="c6"/>
    <w:basedOn w:val="a"/>
    <w:rsid w:val="00F5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old.fipi.ru/&amp;sa=D&amp;ust=153968767287300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hallenna.narod.ru/&amp;sa=D&amp;ust=1539687672873000" TargetMode="External"/><Relationship Id="rId17" Type="http://schemas.openxmlformats.org/officeDocument/2006/relationships/hyperlink" Target="https://www.google.com/url?q=http://feb-web.ru&amp;sa=D&amp;ust=1539687672875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://www.megabook.ru/encyclopedia&amp;sa=D&amp;ust=1539687672875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prezented.ru/literatura&amp;sa=D&amp;ust=153968767287400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www.gramota.ru/slovari&amp;sa=D&amp;ust=153968767287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gxGVTVvN66SB+AEOxDIrp72kmg==">AMUW2mUtYJK7BqND8OSkSBn9Jv8mEefpFRqNRlCgNgybNnXaXPRJ93RdmWjxqi1vtJmqBw4X2DypuBHXdlWdvjeWK3OmtL6N1U9WjqHQsHNgGmoBnp6xxNZZHKJwvWrmTuXmxxHujx0AeRuLrQhZ7yzMMWBCDUd2u6+QnTWCF4bsR020xcmu8TR0fB1hFttsrXataMu4hgcL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73515C-368B-490B-8522-F7A3261C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Бизнес-инкубатор</dc:creator>
  <cp:lastModifiedBy>Admin</cp:lastModifiedBy>
  <cp:revision>20</cp:revision>
  <cp:lastPrinted>2023-09-07T15:40:00Z</cp:lastPrinted>
  <dcterms:created xsi:type="dcterms:W3CDTF">2022-02-18T11:45:00Z</dcterms:created>
  <dcterms:modified xsi:type="dcterms:W3CDTF">2023-10-23T11:16:00Z</dcterms:modified>
</cp:coreProperties>
</file>